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BB5" w:rsidRPr="00E112EE" w:rsidRDefault="00464BB5" w:rsidP="007E733E">
      <w:pPr>
        <w:autoSpaceDE w:val="0"/>
        <w:autoSpaceDN w:val="0"/>
        <w:adjustRightInd w:val="0"/>
        <w:spacing w:line="360" w:lineRule="auto"/>
        <w:jc w:val="center"/>
        <w:rPr>
          <w:rFonts w:cs="Times New Roman"/>
          <w:b/>
          <w:bCs/>
          <w:sz w:val="48"/>
          <w:szCs w:val="48"/>
        </w:rPr>
      </w:pPr>
      <w:bookmarkStart w:id="0" w:name="_GoBack"/>
      <w:bookmarkEnd w:id="0"/>
      <w:r w:rsidRPr="00E112EE">
        <w:rPr>
          <w:rFonts w:cs="Times New Roman"/>
          <w:b/>
          <w:bCs/>
          <w:sz w:val="48"/>
          <w:szCs w:val="48"/>
        </w:rPr>
        <w:t>Call for Papers, Posters, and Displays</w:t>
      </w:r>
    </w:p>
    <w:p w:rsidR="00CE752B" w:rsidRPr="00E112EE" w:rsidRDefault="00614F84" w:rsidP="007E733E">
      <w:pPr>
        <w:autoSpaceDE w:val="0"/>
        <w:autoSpaceDN w:val="0"/>
        <w:adjustRightInd w:val="0"/>
        <w:spacing w:after="240" w:line="360" w:lineRule="atLeast"/>
        <w:jc w:val="center"/>
        <w:rPr>
          <w:rFonts w:cs="Times New Roman"/>
          <w:b/>
          <w:color w:val="C45911" w:themeColor="accent2" w:themeShade="BF"/>
          <w:sz w:val="40"/>
          <w:szCs w:val="40"/>
        </w:rPr>
      </w:pPr>
      <w:r w:rsidRPr="00E112EE">
        <w:rPr>
          <w:rFonts w:cs="Times New Roman"/>
          <w:b/>
          <w:bCs/>
          <w:color w:val="C45911" w:themeColor="accent2" w:themeShade="BF"/>
          <w:sz w:val="40"/>
          <w:szCs w:val="40"/>
        </w:rPr>
        <w:t>4</w:t>
      </w:r>
      <w:r w:rsidRPr="00E112EE">
        <w:rPr>
          <w:rFonts w:cs="Times New Roman"/>
          <w:b/>
          <w:bCs/>
          <w:color w:val="C45911" w:themeColor="accent2" w:themeShade="BF"/>
          <w:sz w:val="40"/>
          <w:szCs w:val="40"/>
          <w:vertAlign w:val="superscript"/>
        </w:rPr>
        <w:t>th</w:t>
      </w:r>
      <w:r w:rsidRPr="00E112EE">
        <w:rPr>
          <w:rFonts w:cs="Times New Roman"/>
          <w:b/>
          <w:bCs/>
          <w:color w:val="C45911" w:themeColor="accent2" w:themeShade="BF"/>
          <w:sz w:val="40"/>
          <w:szCs w:val="40"/>
        </w:rPr>
        <w:t xml:space="preserve"> </w:t>
      </w:r>
      <w:r w:rsidR="00CE752B" w:rsidRPr="00E112EE">
        <w:rPr>
          <w:rFonts w:cs="Times New Roman"/>
          <w:b/>
          <w:bCs/>
          <w:color w:val="C45911" w:themeColor="accent2" w:themeShade="BF"/>
          <w:sz w:val="40"/>
          <w:szCs w:val="40"/>
        </w:rPr>
        <w:t xml:space="preserve">Malawi Forum </w:t>
      </w:r>
      <w:r w:rsidR="005708A1" w:rsidRPr="00E112EE">
        <w:rPr>
          <w:rFonts w:cs="Times New Roman"/>
          <w:b/>
          <w:bCs/>
          <w:color w:val="C45911" w:themeColor="accent2" w:themeShade="BF"/>
          <w:sz w:val="40"/>
          <w:szCs w:val="40"/>
        </w:rPr>
        <w:t>for</w:t>
      </w:r>
      <w:r w:rsidR="00CE752B" w:rsidRPr="00E112EE">
        <w:rPr>
          <w:rFonts w:cs="Times New Roman"/>
          <w:b/>
          <w:bCs/>
          <w:color w:val="C45911" w:themeColor="accent2" w:themeShade="BF"/>
          <w:sz w:val="40"/>
          <w:szCs w:val="40"/>
        </w:rPr>
        <w:t xml:space="preserve"> Agricultur</w:t>
      </w:r>
      <w:r w:rsidR="005708A1" w:rsidRPr="00E112EE">
        <w:rPr>
          <w:rFonts w:cs="Times New Roman"/>
          <w:b/>
          <w:bCs/>
          <w:color w:val="C45911" w:themeColor="accent2" w:themeShade="BF"/>
          <w:sz w:val="40"/>
          <w:szCs w:val="40"/>
        </w:rPr>
        <w:t>al</w:t>
      </w:r>
      <w:r w:rsidR="00CE752B" w:rsidRPr="00E112EE">
        <w:rPr>
          <w:rFonts w:cs="Times New Roman"/>
          <w:b/>
          <w:bCs/>
          <w:color w:val="C45911" w:themeColor="accent2" w:themeShade="BF"/>
          <w:sz w:val="40"/>
          <w:szCs w:val="40"/>
        </w:rPr>
        <w:t xml:space="preserve"> Advisory Services Extension Week</w:t>
      </w:r>
    </w:p>
    <w:p w:rsidR="00CE752B" w:rsidRPr="00E112EE" w:rsidRDefault="00CE752B" w:rsidP="007E733E">
      <w:pPr>
        <w:autoSpaceDE w:val="0"/>
        <w:autoSpaceDN w:val="0"/>
        <w:adjustRightInd w:val="0"/>
        <w:spacing w:after="240" w:line="360" w:lineRule="atLeast"/>
        <w:ind w:left="2880" w:firstLine="720"/>
        <w:rPr>
          <w:rFonts w:cs="Times New Roman"/>
          <w:b/>
          <w:sz w:val="28"/>
          <w:szCs w:val="28"/>
        </w:rPr>
      </w:pPr>
      <w:r w:rsidRPr="00E112EE">
        <w:rPr>
          <w:rFonts w:cs="Times New Roman"/>
          <w:b/>
          <w:bCs/>
          <w:sz w:val="28"/>
          <w:szCs w:val="28"/>
        </w:rPr>
        <w:t>Dates: 18</w:t>
      </w:r>
      <w:r w:rsidRPr="00E112EE">
        <w:rPr>
          <w:rFonts w:cs="Times New Roman"/>
          <w:b/>
          <w:bCs/>
          <w:sz w:val="28"/>
          <w:szCs w:val="28"/>
          <w:vertAlign w:val="superscript"/>
        </w:rPr>
        <w:t>th</w:t>
      </w:r>
      <w:r w:rsidRPr="00E112EE">
        <w:rPr>
          <w:rFonts w:cs="Times New Roman"/>
          <w:b/>
          <w:bCs/>
          <w:sz w:val="28"/>
          <w:szCs w:val="28"/>
        </w:rPr>
        <w:t xml:space="preserve"> to 2</w:t>
      </w:r>
      <w:r w:rsidR="00614F84" w:rsidRPr="00E112EE">
        <w:rPr>
          <w:rFonts w:cs="Times New Roman"/>
          <w:b/>
          <w:bCs/>
          <w:sz w:val="28"/>
          <w:szCs w:val="28"/>
        </w:rPr>
        <w:t>2</w:t>
      </w:r>
      <w:r w:rsidR="00614F84" w:rsidRPr="00E112EE">
        <w:rPr>
          <w:rFonts w:cs="Times New Roman"/>
          <w:b/>
          <w:bCs/>
          <w:sz w:val="28"/>
          <w:szCs w:val="28"/>
          <w:vertAlign w:val="superscript"/>
        </w:rPr>
        <w:t>nd</w:t>
      </w:r>
      <w:r w:rsidR="007E733E" w:rsidRPr="00E112EE">
        <w:rPr>
          <w:rFonts w:cs="Times New Roman"/>
          <w:b/>
          <w:bCs/>
          <w:sz w:val="28"/>
          <w:szCs w:val="28"/>
        </w:rPr>
        <w:t xml:space="preserve"> June</w:t>
      </w:r>
      <w:r w:rsidRPr="00E112EE">
        <w:rPr>
          <w:rFonts w:cs="Times New Roman"/>
          <w:b/>
          <w:bCs/>
          <w:sz w:val="28"/>
          <w:szCs w:val="28"/>
        </w:rPr>
        <w:t xml:space="preserve"> 2018</w:t>
      </w:r>
    </w:p>
    <w:p w:rsidR="00CE752B" w:rsidRPr="00E112EE" w:rsidRDefault="00CE752B" w:rsidP="007E733E">
      <w:pPr>
        <w:tabs>
          <w:tab w:val="center" w:pos="5400"/>
        </w:tabs>
        <w:autoSpaceDE w:val="0"/>
        <w:autoSpaceDN w:val="0"/>
        <w:adjustRightInd w:val="0"/>
        <w:spacing w:after="240" w:line="360" w:lineRule="atLeast"/>
        <w:jc w:val="center"/>
        <w:rPr>
          <w:rFonts w:cs="Times New Roman"/>
          <w:b/>
          <w:bCs/>
          <w:sz w:val="28"/>
          <w:szCs w:val="28"/>
        </w:rPr>
      </w:pPr>
      <w:r w:rsidRPr="00E112EE">
        <w:rPr>
          <w:rFonts w:cs="Times New Roman"/>
          <w:b/>
          <w:bCs/>
          <w:sz w:val="28"/>
          <w:szCs w:val="28"/>
        </w:rPr>
        <w:t xml:space="preserve">Venue: </w:t>
      </w:r>
      <w:r w:rsidR="005708A1" w:rsidRPr="00E112EE">
        <w:rPr>
          <w:rFonts w:cs="Times New Roman"/>
          <w:b/>
          <w:bCs/>
          <w:sz w:val="28"/>
          <w:szCs w:val="28"/>
        </w:rPr>
        <w:t>GOLDEN PEACOCK HOTEL</w:t>
      </w:r>
      <w:r w:rsidRPr="00E112EE">
        <w:rPr>
          <w:rFonts w:cs="Times New Roman"/>
          <w:b/>
          <w:bCs/>
          <w:sz w:val="28"/>
          <w:szCs w:val="28"/>
        </w:rPr>
        <w:t>, Lilongwe, Malawi</w:t>
      </w:r>
    </w:p>
    <w:p w:rsidR="00CE752B" w:rsidRPr="00E112EE" w:rsidRDefault="00CE752B" w:rsidP="007E733E">
      <w:pPr>
        <w:autoSpaceDE w:val="0"/>
        <w:autoSpaceDN w:val="0"/>
        <w:adjustRightInd w:val="0"/>
        <w:spacing w:after="240" w:line="360" w:lineRule="atLeast"/>
        <w:jc w:val="center"/>
        <w:rPr>
          <w:rFonts w:cs="Times New Roman"/>
          <w:b/>
          <w:color w:val="C45911" w:themeColor="accent2" w:themeShade="BF"/>
          <w:sz w:val="28"/>
          <w:szCs w:val="28"/>
        </w:rPr>
      </w:pPr>
      <w:r w:rsidRPr="00E112EE">
        <w:rPr>
          <w:rFonts w:cs="Times New Roman"/>
          <w:b/>
          <w:bCs/>
          <w:color w:val="C45911" w:themeColor="accent2" w:themeShade="BF"/>
          <w:sz w:val="28"/>
          <w:szCs w:val="28"/>
        </w:rPr>
        <w:t xml:space="preserve">Theme: </w:t>
      </w:r>
      <w:r w:rsidR="005708A1" w:rsidRPr="00E112EE">
        <w:rPr>
          <w:rFonts w:cs="Times New Roman"/>
          <w:b/>
          <w:color w:val="C45911" w:themeColor="accent2" w:themeShade="BF"/>
          <w:sz w:val="28"/>
          <w:szCs w:val="28"/>
        </w:rPr>
        <w:t>Energizing extension and advisory services for sustainable agricultural transformation adaptive to climate change</w:t>
      </w:r>
    </w:p>
    <w:p w:rsidR="00464BB5" w:rsidRPr="00E112EE" w:rsidRDefault="00464BB5" w:rsidP="00464BB5">
      <w:pPr>
        <w:autoSpaceDE w:val="0"/>
        <w:autoSpaceDN w:val="0"/>
        <w:adjustRightInd w:val="0"/>
        <w:spacing w:line="360" w:lineRule="auto"/>
        <w:rPr>
          <w:rFonts w:cs="Times New Roman"/>
          <w:sz w:val="28"/>
          <w:szCs w:val="28"/>
        </w:rPr>
      </w:pPr>
    </w:p>
    <w:p w:rsidR="00CE752B" w:rsidRPr="00464BB5" w:rsidRDefault="00F4243D" w:rsidP="00464BB5">
      <w:pPr>
        <w:autoSpaceDE w:val="0"/>
        <w:autoSpaceDN w:val="0"/>
        <w:adjustRightInd w:val="0"/>
        <w:spacing w:line="360" w:lineRule="auto"/>
        <w:rPr>
          <w:rFonts w:cs="Times New Roman"/>
          <w:color w:val="000000"/>
          <w:sz w:val="28"/>
          <w:szCs w:val="28"/>
        </w:rPr>
      </w:pPr>
      <w:r w:rsidRPr="00464BB5">
        <w:rPr>
          <w:rFonts w:cs="Times New Roman"/>
          <w:color w:val="000000"/>
          <w:sz w:val="28"/>
          <w:szCs w:val="28"/>
        </w:rPr>
        <w:t xml:space="preserve">The Organizing Committee of 2018 Malawi Forum </w:t>
      </w:r>
      <w:r w:rsidR="005708A1" w:rsidRPr="00464BB5">
        <w:rPr>
          <w:rFonts w:cs="Times New Roman"/>
          <w:color w:val="000000"/>
          <w:sz w:val="28"/>
          <w:szCs w:val="28"/>
        </w:rPr>
        <w:t>for</w:t>
      </w:r>
      <w:r w:rsidRPr="00464BB5">
        <w:rPr>
          <w:rFonts w:cs="Times New Roman"/>
          <w:color w:val="000000"/>
          <w:sz w:val="28"/>
          <w:szCs w:val="28"/>
        </w:rPr>
        <w:t xml:space="preserve"> Agricultur</w:t>
      </w:r>
      <w:r w:rsidR="005708A1" w:rsidRPr="00464BB5">
        <w:rPr>
          <w:rFonts w:cs="Times New Roman"/>
          <w:color w:val="000000"/>
          <w:sz w:val="28"/>
          <w:szCs w:val="28"/>
        </w:rPr>
        <w:t>al</w:t>
      </w:r>
      <w:r w:rsidRPr="00464BB5">
        <w:rPr>
          <w:rFonts w:cs="Times New Roman"/>
          <w:color w:val="000000"/>
          <w:sz w:val="28"/>
          <w:szCs w:val="28"/>
        </w:rPr>
        <w:t xml:space="preserve"> Advisory Services </w:t>
      </w:r>
      <w:r w:rsidR="005708A1" w:rsidRPr="00464BB5">
        <w:rPr>
          <w:rFonts w:cs="Times New Roman"/>
          <w:color w:val="000000"/>
          <w:sz w:val="28"/>
          <w:szCs w:val="28"/>
        </w:rPr>
        <w:t xml:space="preserve">Extension </w:t>
      </w:r>
      <w:r w:rsidRPr="00464BB5">
        <w:rPr>
          <w:rFonts w:cs="Times New Roman"/>
          <w:color w:val="000000"/>
          <w:sz w:val="28"/>
          <w:szCs w:val="28"/>
        </w:rPr>
        <w:t>Week, hereby announces the</w:t>
      </w:r>
      <w:r w:rsidR="005B7D7F" w:rsidRPr="00464BB5">
        <w:rPr>
          <w:rFonts w:cs="Times New Roman"/>
          <w:color w:val="000000"/>
          <w:sz w:val="28"/>
          <w:szCs w:val="28"/>
        </w:rPr>
        <w:t xml:space="preserve"> call for papers, </w:t>
      </w:r>
      <w:r w:rsidRPr="00464BB5">
        <w:rPr>
          <w:rFonts w:cs="Times New Roman"/>
          <w:color w:val="000000"/>
          <w:sz w:val="28"/>
          <w:szCs w:val="28"/>
        </w:rPr>
        <w:t>posters</w:t>
      </w:r>
      <w:r w:rsidR="009D7992" w:rsidRPr="00464BB5">
        <w:rPr>
          <w:rFonts w:cs="Times New Roman"/>
          <w:color w:val="000000"/>
          <w:sz w:val="28"/>
          <w:szCs w:val="28"/>
        </w:rPr>
        <w:t>, trainings</w:t>
      </w:r>
      <w:r w:rsidR="005B7D7F" w:rsidRPr="00464BB5">
        <w:rPr>
          <w:rFonts w:cs="Times New Roman"/>
          <w:color w:val="000000"/>
          <w:sz w:val="28"/>
          <w:szCs w:val="28"/>
        </w:rPr>
        <w:t xml:space="preserve"> and displays</w:t>
      </w:r>
      <w:r w:rsidRPr="00464BB5">
        <w:rPr>
          <w:rFonts w:cs="Times New Roman"/>
          <w:color w:val="000000"/>
          <w:sz w:val="28"/>
          <w:szCs w:val="28"/>
        </w:rPr>
        <w:t xml:space="preserve"> on research outputs and practical lessons</w:t>
      </w:r>
      <w:r w:rsidR="005B7D7F" w:rsidRPr="00464BB5">
        <w:rPr>
          <w:rFonts w:cs="Times New Roman"/>
          <w:color w:val="000000"/>
          <w:sz w:val="28"/>
          <w:szCs w:val="28"/>
        </w:rPr>
        <w:t xml:space="preserve"> related to delivery and access of e</w:t>
      </w:r>
      <w:r w:rsidR="002601CC" w:rsidRPr="00464BB5">
        <w:rPr>
          <w:rFonts w:cs="Times New Roman"/>
          <w:color w:val="000000"/>
          <w:sz w:val="28"/>
          <w:szCs w:val="28"/>
        </w:rPr>
        <w:t xml:space="preserve">xtension and advisory services. </w:t>
      </w:r>
      <w:r w:rsidR="005B7D7F" w:rsidRPr="00464BB5">
        <w:rPr>
          <w:rFonts w:cs="Times New Roman"/>
          <w:color w:val="000000"/>
          <w:sz w:val="28"/>
          <w:szCs w:val="28"/>
        </w:rPr>
        <w:t>The conference has the following as sub-themes:</w:t>
      </w:r>
    </w:p>
    <w:p w:rsidR="009D7992" w:rsidRPr="00464BB5" w:rsidRDefault="009D7992" w:rsidP="00464BB5">
      <w:pPr>
        <w:numPr>
          <w:ilvl w:val="0"/>
          <w:numId w:val="5"/>
        </w:numPr>
        <w:tabs>
          <w:tab w:val="left" w:pos="220"/>
          <w:tab w:val="left" w:pos="720"/>
        </w:tabs>
        <w:autoSpaceDE w:val="0"/>
        <w:autoSpaceDN w:val="0"/>
        <w:adjustRightInd w:val="0"/>
        <w:spacing w:line="360" w:lineRule="auto"/>
        <w:rPr>
          <w:rFonts w:cs="Times New Roman"/>
          <w:color w:val="000000"/>
          <w:sz w:val="28"/>
          <w:szCs w:val="28"/>
        </w:rPr>
      </w:pPr>
      <w:r w:rsidRPr="00464BB5">
        <w:rPr>
          <w:rFonts w:cs="Times New Roman"/>
          <w:color w:val="000000"/>
          <w:sz w:val="28"/>
          <w:szCs w:val="28"/>
        </w:rPr>
        <w:t>Resilience and climate change mitigation</w:t>
      </w:r>
      <w:r w:rsidRPr="00464BB5">
        <w:rPr>
          <w:rFonts w:ascii="MS Mincho" w:eastAsia="MS Mincho" w:hAnsi="MS Mincho" w:cs="MS Mincho" w:hint="eastAsia"/>
          <w:color w:val="000000"/>
          <w:sz w:val="28"/>
          <w:szCs w:val="28"/>
        </w:rPr>
        <w:t> </w:t>
      </w:r>
    </w:p>
    <w:p w:rsidR="004674C7" w:rsidRPr="00464BB5" w:rsidRDefault="00766355" w:rsidP="00464BB5">
      <w:pPr>
        <w:numPr>
          <w:ilvl w:val="0"/>
          <w:numId w:val="5"/>
        </w:numPr>
        <w:tabs>
          <w:tab w:val="left" w:pos="220"/>
          <w:tab w:val="left" w:pos="720"/>
        </w:tabs>
        <w:autoSpaceDE w:val="0"/>
        <w:autoSpaceDN w:val="0"/>
        <w:adjustRightInd w:val="0"/>
        <w:spacing w:line="360" w:lineRule="auto"/>
        <w:rPr>
          <w:rFonts w:cs="Times New Roman"/>
          <w:color w:val="000000"/>
          <w:sz w:val="28"/>
          <w:szCs w:val="28"/>
        </w:rPr>
      </w:pPr>
      <w:r w:rsidRPr="00464BB5">
        <w:rPr>
          <w:rFonts w:cs="Times New Roman"/>
          <w:color w:val="000000"/>
          <w:sz w:val="28"/>
          <w:szCs w:val="28"/>
        </w:rPr>
        <w:t>Innovative financing of Extension</w:t>
      </w:r>
      <w:r w:rsidR="009D7992" w:rsidRPr="00464BB5">
        <w:rPr>
          <w:rFonts w:cs="Times New Roman"/>
          <w:color w:val="000000"/>
          <w:sz w:val="28"/>
          <w:szCs w:val="28"/>
        </w:rPr>
        <w:t xml:space="preserve"> </w:t>
      </w:r>
      <w:r w:rsidRPr="00464BB5">
        <w:rPr>
          <w:rFonts w:cs="Times New Roman"/>
          <w:color w:val="000000"/>
          <w:sz w:val="28"/>
          <w:szCs w:val="28"/>
        </w:rPr>
        <w:t>and Advisory Services</w:t>
      </w:r>
      <w:r w:rsidR="002601CC" w:rsidRPr="00464BB5">
        <w:rPr>
          <w:rFonts w:cs="Times New Roman"/>
          <w:color w:val="000000"/>
          <w:sz w:val="28"/>
          <w:szCs w:val="28"/>
        </w:rPr>
        <w:t xml:space="preserve"> (EAS)</w:t>
      </w:r>
      <w:r w:rsidRPr="00464BB5">
        <w:rPr>
          <w:rFonts w:cs="Times New Roman"/>
          <w:color w:val="000000"/>
          <w:sz w:val="28"/>
          <w:szCs w:val="28"/>
        </w:rPr>
        <w:t xml:space="preserve"> in the next decade</w:t>
      </w:r>
    </w:p>
    <w:p w:rsidR="004674C7" w:rsidRPr="00464BB5" w:rsidRDefault="009D7992" w:rsidP="00464BB5">
      <w:pPr>
        <w:numPr>
          <w:ilvl w:val="0"/>
          <w:numId w:val="5"/>
        </w:numPr>
        <w:tabs>
          <w:tab w:val="left" w:pos="220"/>
          <w:tab w:val="left" w:pos="720"/>
        </w:tabs>
        <w:autoSpaceDE w:val="0"/>
        <w:autoSpaceDN w:val="0"/>
        <w:adjustRightInd w:val="0"/>
        <w:spacing w:line="360" w:lineRule="auto"/>
        <w:rPr>
          <w:rFonts w:cs="Times New Roman"/>
          <w:color w:val="000000"/>
          <w:sz w:val="28"/>
          <w:szCs w:val="28"/>
        </w:rPr>
      </w:pPr>
      <w:r w:rsidRPr="00464BB5">
        <w:rPr>
          <w:rFonts w:cs="Times New Roman"/>
          <w:color w:val="000000"/>
          <w:sz w:val="28"/>
          <w:szCs w:val="28"/>
        </w:rPr>
        <w:t>Coordination, collaboration and accountability</w:t>
      </w:r>
      <w:r w:rsidR="00766355" w:rsidRPr="00464BB5">
        <w:rPr>
          <w:rFonts w:cs="Times New Roman"/>
          <w:color w:val="000000"/>
          <w:sz w:val="28"/>
          <w:szCs w:val="28"/>
        </w:rPr>
        <w:t xml:space="preserve"> of EAs for tangible results</w:t>
      </w:r>
    </w:p>
    <w:p w:rsidR="009D7992" w:rsidRPr="00464BB5" w:rsidRDefault="009D7992" w:rsidP="00464BB5">
      <w:pPr>
        <w:numPr>
          <w:ilvl w:val="0"/>
          <w:numId w:val="5"/>
        </w:numPr>
        <w:tabs>
          <w:tab w:val="left" w:pos="220"/>
          <w:tab w:val="left" w:pos="284"/>
        </w:tabs>
        <w:autoSpaceDE w:val="0"/>
        <w:autoSpaceDN w:val="0"/>
        <w:adjustRightInd w:val="0"/>
        <w:spacing w:line="360" w:lineRule="auto"/>
        <w:rPr>
          <w:rFonts w:cs="Times New Roman"/>
          <w:color w:val="000000"/>
          <w:sz w:val="28"/>
          <w:szCs w:val="28"/>
        </w:rPr>
      </w:pPr>
      <w:r w:rsidRPr="00464BB5">
        <w:rPr>
          <w:rFonts w:eastAsia="MS Gothic" w:cs="Times New Roman"/>
          <w:color w:val="000000"/>
          <w:sz w:val="28"/>
          <w:szCs w:val="28"/>
        </w:rPr>
        <w:t>Value Chain and Farmer Organization</w:t>
      </w:r>
    </w:p>
    <w:p w:rsidR="00CE752B" w:rsidRPr="00464BB5" w:rsidRDefault="009D7992" w:rsidP="00464BB5">
      <w:pPr>
        <w:numPr>
          <w:ilvl w:val="0"/>
          <w:numId w:val="5"/>
        </w:numPr>
        <w:tabs>
          <w:tab w:val="left" w:pos="220"/>
          <w:tab w:val="left" w:pos="720"/>
        </w:tabs>
        <w:autoSpaceDE w:val="0"/>
        <w:autoSpaceDN w:val="0"/>
        <w:adjustRightInd w:val="0"/>
        <w:spacing w:line="360" w:lineRule="auto"/>
        <w:rPr>
          <w:rFonts w:cs="Times New Roman"/>
          <w:color w:val="000000"/>
          <w:sz w:val="28"/>
          <w:szCs w:val="28"/>
        </w:rPr>
      </w:pPr>
      <w:r w:rsidRPr="00464BB5">
        <w:rPr>
          <w:rFonts w:cs="Times New Roman"/>
          <w:color w:val="000000"/>
          <w:sz w:val="28"/>
          <w:szCs w:val="28"/>
        </w:rPr>
        <w:t>Innovation in extension and advisory service delivery</w:t>
      </w:r>
      <w:r w:rsidR="00CE752B" w:rsidRPr="00464BB5">
        <w:rPr>
          <w:rFonts w:cs="Times New Roman"/>
          <w:color w:val="000000"/>
          <w:sz w:val="28"/>
          <w:szCs w:val="28"/>
        </w:rPr>
        <w:t xml:space="preserve"> </w:t>
      </w:r>
    </w:p>
    <w:p w:rsidR="00CE752B" w:rsidRPr="00464BB5" w:rsidRDefault="00766355" w:rsidP="00464BB5">
      <w:pPr>
        <w:numPr>
          <w:ilvl w:val="0"/>
          <w:numId w:val="5"/>
        </w:numPr>
        <w:tabs>
          <w:tab w:val="left" w:pos="220"/>
          <w:tab w:val="left" w:pos="720"/>
        </w:tabs>
        <w:autoSpaceDE w:val="0"/>
        <w:autoSpaceDN w:val="0"/>
        <w:adjustRightInd w:val="0"/>
        <w:spacing w:line="360" w:lineRule="auto"/>
        <w:rPr>
          <w:rFonts w:cs="Times New Roman"/>
          <w:color w:val="000000"/>
          <w:sz w:val="28"/>
          <w:szCs w:val="28"/>
        </w:rPr>
      </w:pPr>
      <w:r w:rsidRPr="00464BB5">
        <w:rPr>
          <w:rFonts w:cs="Times New Roman"/>
          <w:color w:val="000000"/>
          <w:sz w:val="28"/>
          <w:szCs w:val="28"/>
        </w:rPr>
        <w:t>Agricultural policies and legislation</w:t>
      </w:r>
      <w:r w:rsidR="00E112EE">
        <w:rPr>
          <w:rFonts w:cs="Times New Roman"/>
          <w:color w:val="000000"/>
          <w:sz w:val="28"/>
          <w:szCs w:val="28"/>
        </w:rPr>
        <w:t xml:space="preserve"> </w:t>
      </w:r>
      <w:r w:rsidRPr="00464BB5">
        <w:rPr>
          <w:rFonts w:cs="Times New Roman"/>
          <w:color w:val="000000"/>
          <w:sz w:val="28"/>
          <w:szCs w:val="28"/>
        </w:rPr>
        <w:t>-</w:t>
      </w:r>
      <w:r w:rsidR="00E112EE">
        <w:rPr>
          <w:rFonts w:cs="Times New Roman"/>
          <w:color w:val="000000"/>
          <w:sz w:val="28"/>
          <w:szCs w:val="28"/>
        </w:rPr>
        <w:t xml:space="preserve"> </w:t>
      </w:r>
      <w:r w:rsidRPr="00464BB5">
        <w:rPr>
          <w:rFonts w:cs="Times New Roman"/>
          <w:color w:val="000000"/>
          <w:sz w:val="28"/>
          <w:szCs w:val="28"/>
        </w:rPr>
        <w:t>Any opportunities or challenges to provision and access of E</w:t>
      </w:r>
      <w:r w:rsidR="002601CC" w:rsidRPr="00464BB5">
        <w:rPr>
          <w:rFonts w:cs="Times New Roman"/>
          <w:color w:val="000000"/>
          <w:sz w:val="28"/>
          <w:szCs w:val="28"/>
        </w:rPr>
        <w:t xml:space="preserve">xtension </w:t>
      </w:r>
      <w:r w:rsidRPr="00464BB5">
        <w:rPr>
          <w:rFonts w:cs="Times New Roman"/>
          <w:color w:val="000000"/>
          <w:sz w:val="28"/>
          <w:szCs w:val="28"/>
        </w:rPr>
        <w:t>A</w:t>
      </w:r>
      <w:r w:rsidR="002601CC" w:rsidRPr="00464BB5">
        <w:rPr>
          <w:rFonts w:cs="Times New Roman"/>
          <w:color w:val="000000"/>
          <w:sz w:val="28"/>
          <w:szCs w:val="28"/>
        </w:rPr>
        <w:t xml:space="preserve">dvisory </w:t>
      </w:r>
      <w:r w:rsidRPr="00464BB5">
        <w:rPr>
          <w:rFonts w:cs="Times New Roman"/>
          <w:color w:val="000000"/>
          <w:sz w:val="28"/>
          <w:szCs w:val="28"/>
        </w:rPr>
        <w:t>S</w:t>
      </w:r>
      <w:r w:rsidR="002601CC" w:rsidRPr="00464BB5">
        <w:rPr>
          <w:rFonts w:cs="Times New Roman"/>
          <w:color w:val="000000"/>
          <w:sz w:val="28"/>
          <w:szCs w:val="28"/>
        </w:rPr>
        <w:t>ervices</w:t>
      </w:r>
      <w:r w:rsidRPr="00464BB5">
        <w:rPr>
          <w:rFonts w:cs="Times New Roman"/>
          <w:color w:val="000000"/>
          <w:sz w:val="28"/>
          <w:szCs w:val="28"/>
        </w:rPr>
        <w:t>?</w:t>
      </w:r>
      <w:r w:rsidR="00CE752B" w:rsidRPr="00464BB5">
        <w:rPr>
          <w:rFonts w:cs="Times New Roman"/>
          <w:color w:val="000000"/>
          <w:sz w:val="28"/>
          <w:szCs w:val="28"/>
        </w:rPr>
        <w:t xml:space="preserve"> </w:t>
      </w:r>
      <w:r w:rsidR="00CE752B" w:rsidRPr="00464BB5">
        <w:rPr>
          <w:rFonts w:ascii="MS Mincho" w:eastAsia="MS Mincho" w:hAnsi="MS Mincho" w:cs="MS Mincho" w:hint="eastAsia"/>
          <w:color w:val="000000"/>
          <w:sz w:val="28"/>
          <w:szCs w:val="28"/>
        </w:rPr>
        <w:t> </w:t>
      </w:r>
    </w:p>
    <w:p w:rsidR="002601CC" w:rsidRPr="00464BB5" w:rsidRDefault="00CE752B" w:rsidP="00464BB5">
      <w:pPr>
        <w:autoSpaceDE w:val="0"/>
        <w:autoSpaceDN w:val="0"/>
        <w:adjustRightInd w:val="0"/>
        <w:spacing w:line="360" w:lineRule="auto"/>
        <w:rPr>
          <w:rFonts w:cs="Times New Roman"/>
          <w:color w:val="000000"/>
          <w:sz w:val="28"/>
          <w:szCs w:val="28"/>
        </w:rPr>
      </w:pPr>
      <w:r w:rsidRPr="00464BB5">
        <w:rPr>
          <w:rFonts w:cs="Times New Roman"/>
          <w:color w:val="000000"/>
          <w:sz w:val="28"/>
          <w:szCs w:val="28"/>
        </w:rPr>
        <w:t xml:space="preserve">Authors </w:t>
      </w:r>
      <w:r w:rsidR="002601CC" w:rsidRPr="00464BB5">
        <w:rPr>
          <w:rFonts w:cs="Times New Roman"/>
          <w:color w:val="000000"/>
          <w:sz w:val="28"/>
          <w:szCs w:val="28"/>
        </w:rPr>
        <w:t xml:space="preserve">from </w:t>
      </w:r>
      <w:r w:rsidR="002601CC" w:rsidRPr="00464BB5">
        <w:rPr>
          <w:rFonts w:cs="Times New Roman"/>
          <w:b/>
          <w:color w:val="000000"/>
          <w:sz w:val="28"/>
          <w:szCs w:val="28"/>
        </w:rPr>
        <w:t>LUANAR</w:t>
      </w:r>
      <w:r w:rsidR="002601CC" w:rsidRPr="00464BB5">
        <w:rPr>
          <w:rFonts w:cs="Times New Roman"/>
          <w:color w:val="000000"/>
          <w:sz w:val="28"/>
          <w:szCs w:val="28"/>
        </w:rPr>
        <w:t xml:space="preserve"> </w:t>
      </w:r>
      <w:r w:rsidRPr="00464BB5">
        <w:rPr>
          <w:rFonts w:cs="Times New Roman"/>
          <w:color w:val="000000"/>
          <w:sz w:val="28"/>
          <w:szCs w:val="28"/>
        </w:rPr>
        <w:t>may submit articles b</w:t>
      </w:r>
      <w:r w:rsidR="004674C7" w:rsidRPr="00464BB5">
        <w:rPr>
          <w:rFonts w:cs="Times New Roman"/>
          <w:color w:val="000000"/>
          <w:sz w:val="28"/>
          <w:szCs w:val="28"/>
        </w:rPr>
        <w:t xml:space="preserve">ased on research, case reports, </w:t>
      </w:r>
      <w:r w:rsidRPr="00464BB5">
        <w:rPr>
          <w:rFonts w:cs="Times New Roman"/>
          <w:color w:val="000000"/>
          <w:sz w:val="28"/>
          <w:szCs w:val="28"/>
        </w:rPr>
        <w:t xml:space="preserve">retrospective studies or participation interests in exhibitions or practical demonstrations </w:t>
      </w:r>
      <w:r w:rsidR="002601CC" w:rsidRPr="00464BB5">
        <w:rPr>
          <w:rFonts w:cs="Times New Roman"/>
          <w:color w:val="000000"/>
          <w:sz w:val="28"/>
          <w:szCs w:val="28"/>
        </w:rPr>
        <w:t xml:space="preserve">on </w:t>
      </w:r>
      <w:r w:rsidR="002601CC" w:rsidRPr="00464BB5">
        <w:rPr>
          <w:rFonts w:cs="Times New Roman"/>
          <w:b/>
          <w:color w:val="000000"/>
          <w:sz w:val="28"/>
          <w:szCs w:val="28"/>
        </w:rPr>
        <w:t>Resilience and Climate Change Mitigation</w:t>
      </w:r>
      <w:r w:rsidRPr="00464BB5">
        <w:rPr>
          <w:rFonts w:cs="Times New Roman"/>
          <w:color w:val="000000"/>
          <w:sz w:val="28"/>
          <w:szCs w:val="28"/>
        </w:rPr>
        <w:t xml:space="preserve">. </w:t>
      </w:r>
    </w:p>
    <w:p w:rsidR="00464BB5" w:rsidRDefault="00464BB5" w:rsidP="00464BB5">
      <w:pPr>
        <w:autoSpaceDE w:val="0"/>
        <w:autoSpaceDN w:val="0"/>
        <w:adjustRightInd w:val="0"/>
        <w:spacing w:line="360" w:lineRule="auto"/>
        <w:rPr>
          <w:rFonts w:cs="Times New Roman"/>
          <w:color w:val="000000"/>
          <w:sz w:val="28"/>
          <w:szCs w:val="28"/>
        </w:rPr>
      </w:pPr>
    </w:p>
    <w:p w:rsidR="00464BB5" w:rsidRPr="00464BB5" w:rsidRDefault="00CE752B" w:rsidP="005A50CA">
      <w:pPr>
        <w:autoSpaceDE w:val="0"/>
        <w:autoSpaceDN w:val="0"/>
        <w:adjustRightInd w:val="0"/>
        <w:spacing w:line="360" w:lineRule="auto"/>
        <w:rPr>
          <w:rFonts w:cs="Times New Roman"/>
          <w:b/>
          <w:bCs/>
          <w:color w:val="000000"/>
          <w:sz w:val="28"/>
        </w:rPr>
      </w:pPr>
      <w:r w:rsidRPr="00464BB5">
        <w:rPr>
          <w:rFonts w:cs="Times New Roman"/>
          <w:color w:val="000000"/>
          <w:sz w:val="28"/>
          <w:szCs w:val="28"/>
        </w:rPr>
        <w:t xml:space="preserve">Articles should be submitted by E-mail to </w:t>
      </w:r>
      <w:hyperlink r:id="rId8" w:history="1">
        <w:r w:rsidR="002601CC" w:rsidRPr="00464BB5">
          <w:rPr>
            <w:rStyle w:val="Hyperlink"/>
            <w:rFonts w:cs="Times New Roman"/>
            <w:sz w:val="28"/>
            <w:szCs w:val="28"/>
          </w:rPr>
          <w:t>mafaasextensionweek@afaas-africa.org</w:t>
        </w:r>
      </w:hyperlink>
      <w:r w:rsidR="002601CC" w:rsidRPr="00464BB5">
        <w:rPr>
          <w:rFonts w:cs="Times New Roman"/>
          <w:color w:val="000000"/>
          <w:sz w:val="28"/>
          <w:szCs w:val="28"/>
        </w:rPr>
        <w:t xml:space="preserve"> </w:t>
      </w:r>
      <w:r w:rsidRPr="00464BB5">
        <w:rPr>
          <w:rFonts w:cs="Times New Roman"/>
          <w:color w:val="000000"/>
          <w:sz w:val="28"/>
          <w:szCs w:val="28"/>
        </w:rPr>
        <w:t xml:space="preserve"> with a copy to the Editor-in-Chief on email: </w:t>
      </w:r>
      <w:hyperlink r:id="rId9" w:history="1">
        <w:r w:rsidR="002601CC" w:rsidRPr="00464BB5">
          <w:rPr>
            <w:rStyle w:val="Hyperlink"/>
            <w:rFonts w:cs="Times New Roman"/>
            <w:sz w:val="28"/>
            <w:szCs w:val="28"/>
          </w:rPr>
          <w:t>isaacmambo@bunda.luanar.mw</w:t>
        </w:r>
      </w:hyperlink>
      <w:r w:rsidRPr="00464BB5">
        <w:rPr>
          <w:rFonts w:cs="Times New Roman"/>
          <w:color w:val="000000"/>
          <w:sz w:val="28"/>
          <w:szCs w:val="28"/>
        </w:rPr>
        <w:t xml:space="preserve">. Authors are requested to indicate their preference for oral or poster presentation and give their preferred sub-theme. Selected papers presented at the conference will be published in a </w:t>
      </w:r>
      <w:r w:rsidR="004674C7" w:rsidRPr="00464BB5">
        <w:rPr>
          <w:rFonts w:cs="Times New Roman"/>
          <w:color w:val="000000"/>
          <w:sz w:val="28"/>
          <w:szCs w:val="28"/>
        </w:rPr>
        <w:t>workshop proceeding</w:t>
      </w:r>
      <w:r w:rsidR="008E5982" w:rsidRPr="00464BB5">
        <w:rPr>
          <w:rFonts w:cs="Times New Roman"/>
          <w:color w:val="000000"/>
          <w:sz w:val="28"/>
          <w:szCs w:val="28"/>
        </w:rPr>
        <w:t>.</w:t>
      </w:r>
      <w:r w:rsidR="005A50CA">
        <w:rPr>
          <w:rFonts w:cs="Times New Roman"/>
          <w:color w:val="000000"/>
          <w:sz w:val="28"/>
          <w:szCs w:val="28"/>
        </w:rPr>
        <w:t xml:space="preserve"> </w:t>
      </w:r>
      <w:r w:rsidR="00464BB5" w:rsidRPr="00464BB5">
        <w:rPr>
          <w:rFonts w:cs="Times New Roman"/>
          <w:b/>
          <w:bCs/>
          <w:color w:val="000000"/>
          <w:sz w:val="28"/>
        </w:rPr>
        <w:br w:type="page"/>
      </w:r>
    </w:p>
    <w:p w:rsidR="00CE752B" w:rsidRPr="00464BB5" w:rsidRDefault="00CE752B" w:rsidP="005A50CA">
      <w:pPr>
        <w:autoSpaceDE w:val="0"/>
        <w:autoSpaceDN w:val="0"/>
        <w:adjustRightInd w:val="0"/>
        <w:spacing w:line="360" w:lineRule="auto"/>
        <w:jc w:val="center"/>
        <w:rPr>
          <w:rFonts w:cs="Times New Roman"/>
          <w:b/>
          <w:color w:val="000000"/>
          <w:sz w:val="28"/>
        </w:rPr>
      </w:pPr>
      <w:r w:rsidRPr="00464BB5">
        <w:rPr>
          <w:rFonts w:cs="Times New Roman"/>
          <w:b/>
          <w:bCs/>
          <w:color w:val="000000"/>
          <w:sz w:val="28"/>
        </w:rPr>
        <w:lastRenderedPageBreak/>
        <w:t>Instructions to authors</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General presentation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The manuscript shall be in English, typed double spaced, Times New Roman, font size 12, left and right justified and typeset on A4 and a 2.5 cm margin at all sides. The manuscript will be presented in the conventional format including title, abstract and key words, introduction, material and methods, results, discussion, acknowledgements and references and should follow the format of the Tropical Animal Health and Production journal.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Title page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The title page shall include the title of the article, the surname and initials of the forenames and institutional affiliation. The email address of all the authors should be provided and that of the corresponding author be marked by asterisk.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Abstract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The abstract should be 150</w:t>
      </w:r>
      <w:r w:rsidR="007E733E">
        <w:rPr>
          <w:rFonts w:cs="Times New Roman"/>
          <w:color w:val="000000"/>
          <w:sz w:val="28"/>
        </w:rPr>
        <w:t xml:space="preserve"> </w:t>
      </w:r>
      <w:r w:rsidRPr="00464BB5">
        <w:rPr>
          <w:rFonts w:cs="Times New Roman"/>
          <w:color w:val="000000"/>
          <w:sz w:val="28"/>
        </w:rPr>
        <w:t>-</w:t>
      </w:r>
      <w:r w:rsidR="007E733E">
        <w:rPr>
          <w:rFonts w:cs="Times New Roman"/>
          <w:color w:val="000000"/>
          <w:sz w:val="28"/>
        </w:rPr>
        <w:t xml:space="preserve"> </w:t>
      </w:r>
      <w:r w:rsidRPr="00464BB5">
        <w:rPr>
          <w:rFonts w:cs="Times New Roman"/>
          <w:color w:val="000000"/>
          <w:sz w:val="28"/>
        </w:rPr>
        <w:t xml:space="preserve">250 words and concise. It should contain no paragraphs, footnote, cross-references to figures and tables or undefined abbreviations.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bCs/>
          <w:color w:val="000000"/>
          <w:sz w:val="28"/>
        </w:rPr>
        <w:t xml:space="preserve">Keywords </w:t>
      </w:r>
      <w:r w:rsidRPr="00464BB5">
        <w:rPr>
          <w:rFonts w:cs="Times New Roman"/>
          <w:color w:val="000000"/>
          <w:sz w:val="28"/>
        </w:rPr>
        <w:t xml:space="preserve">should be up to five and should avoid words already in the title but based on the key messages of the paper. They should be written in lowercase letters, separated by commas and presented in alphabetical order.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Introduction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Introduction should be brief but contain sufficient information reviewing important areas, justification and objectives of the study.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Materials and Methods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This section should contain sufficient details to enable replication of the procedures. Previously established procedures should only be referenced rather than described in the article.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Results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The results should be appropriately detailed. Tables and figures should be used only when they add value to the narrative. </w:t>
      </w:r>
    </w:p>
    <w:p w:rsidR="00EF43A5" w:rsidRDefault="00EF43A5">
      <w:pPr>
        <w:spacing w:line="240" w:lineRule="auto"/>
        <w:jc w:val="left"/>
        <w:rPr>
          <w:rFonts w:cs="Times New Roman"/>
          <w:b/>
          <w:bCs/>
          <w:i/>
          <w:color w:val="000000"/>
          <w:sz w:val="28"/>
        </w:rPr>
      </w:pPr>
      <w:r>
        <w:rPr>
          <w:rFonts w:cs="Times New Roman"/>
          <w:b/>
          <w:bCs/>
          <w:i/>
          <w:color w:val="000000"/>
          <w:sz w:val="28"/>
        </w:rPr>
        <w:br w:type="page"/>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lastRenderedPageBreak/>
        <w:t xml:space="preserve">Discussion, conclusion and implications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Should discuss the results and adequately cover related published information. Conclusions should not restate results but indicate inferences from the results. Implications of the finding(s) should be clearly stated.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Acknowledgement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Authors should ensure that all other individuals or organizations which contributed financial, technical or editorial support are appropriately acknowledged.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bCs/>
          <w:i/>
          <w:color w:val="000000"/>
          <w:sz w:val="28"/>
        </w:rPr>
        <w:t xml:space="preserve">References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In the text, references should only contain the surname and the year of publication of the refereed articles. When more than two authors are involved the first author followed by </w:t>
      </w:r>
      <w:r w:rsidRPr="00464BB5">
        <w:rPr>
          <w:rFonts w:cs="Times New Roman"/>
          <w:iCs/>
          <w:color w:val="000000"/>
          <w:sz w:val="28"/>
        </w:rPr>
        <w:t xml:space="preserve">et al </w:t>
      </w:r>
      <w:r w:rsidRPr="00464BB5">
        <w:rPr>
          <w:rFonts w:cs="Times New Roman"/>
          <w:color w:val="000000"/>
          <w:sz w:val="28"/>
        </w:rPr>
        <w:t xml:space="preserve">should be used. In the listing they should be arranged in alphabetical order at the end of the article and be detailed as follows;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i/>
          <w:iCs/>
          <w:color w:val="000000"/>
          <w:sz w:val="28"/>
        </w:rPr>
        <w:t xml:space="preserve">Articles </w:t>
      </w:r>
    </w:p>
    <w:p w:rsidR="00CE752B" w:rsidRPr="00464BB5" w:rsidRDefault="00CD0FA7" w:rsidP="00464BB5">
      <w:pPr>
        <w:autoSpaceDE w:val="0"/>
        <w:autoSpaceDN w:val="0"/>
        <w:adjustRightInd w:val="0"/>
        <w:spacing w:line="360" w:lineRule="auto"/>
        <w:rPr>
          <w:rFonts w:cs="Times New Roman"/>
          <w:color w:val="000000"/>
          <w:sz w:val="28"/>
        </w:rPr>
      </w:pPr>
      <w:proofErr w:type="spellStart"/>
      <w:r w:rsidRPr="00464BB5">
        <w:rPr>
          <w:rFonts w:cs="Times New Roman"/>
          <w:color w:val="000000"/>
          <w:sz w:val="28"/>
        </w:rPr>
        <w:t>Kanyama</w:t>
      </w:r>
      <w:proofErr w:type="spellEnd"/>
      <w:r w:rsidRPr="00464BB5">
        <w:rPr>
          <w:rFonts w:cs="Times New Roman"/>
          <w:color w:val="000000"/>
          <w:sz w:val="28"/>
        </w:rPr>
        <w:t>, G.Y.K</w:t>
      </w:r>
      <w:r w:rsidR="00CE752B" w:rsidRPr="00464BB5">
        <w:rPr>
          <w:rFonts w:cs="Times New Roman"/>
          <w:color w:val="000000"/>
          <w:sz w:val="28"/>
        </w:rPr>
        <w:t xml:space="preserve">., </w:t>
      </w:r>
      <w:r w:rsidRPr="00464BB5">
        <w:rPr>
          <w:rFonts w:cs="Times New Roman"/>
          <w:color w:val="000000"/>
          <w:sz w:val="28"/>
        </w:rPr>
        <w:t>Banda, J.W.</w:t>
      </w:r>
      <w:r w:rsidR="00CE752B" w:rsidRPr="00464BB5">
        <w:rPr>
          <w:rFonts w:cs="Times New Roman"/>
          <w:color w:val="000000"/>
          <w:sz w:val="28"/>
        </w:rPr>
        <w:t xml:space="preserve">, and </w:t>
      </w:r>
      <w:proofErr w:type="spellStart"/>
      <w:r w:rsidRPr="00464BB5">
        <w:rPr>
          <w:rFonts w:cs="Times New Roman"/>
          <w:color w:val="000000"/>
          <w:sz w:val="28"/>
        </w:rPr>
        <w:t>Mhango</w:t>
      </w:r>
      <w:proofErr w:type="spellEnd"/>
      <w:r w:rsidR="00CE752B" w:rsidRPr="00464BB5">
        <w:rPr>
          <w:rFonts w:cs="Times New Roman"/>
          <w:color w:val="000000"/>
          <w:sz w:val="28"/>
        </w:rPr>
        <w:t xml:space="preserve">, </w:t>
      </w:r>
      <w:r w:rsidRPr="00464BB5">
        <w:rPr>
          <w:rFonts w:cs="Times New Roman"/>
          <w:color w:val="000000"/>
          <w:sz w:val="28"/>
        </w:rPr>
        <w:t>B.N</w:t>
      </w:r>
      <w:r w:rsidR="00CE752B" w:rsidRPr="00464BB5">
        <w:rPr>
          <w:rFonts w:cs="Times New Roman"/>
          <w:color w:val="000000"/>
          <w:sz w:val="28"/>
        </w:rPr>
        <w:t xml:space="preserve">. 2004. Effect of mineral supplementation on milk yield and calf growth of camels in </w:t>
      </w:r>
      <w:proofErr w:type="spellStart"/>
      <w:r w:rsidR="00CE752B" w:rsidRPr="00464BB5">
        <w:rPr>
          <w:rFonts w:cs="Times New Roman"/>
          <w:color w:val="000000"/>
          <w:sz w:val="28"/>
        </w:rPr>
        <w:t>Marsabit</w:t>
      </w:r>
      <w:proofErr w:type="spellEnd"/>
      <w:r w:rsidR="00CE752B" w:rsidRPr="00464BB5">
        <w:rPr>
          <w:rFonts w:cs="Times New Roman"/>
          <w:color w:val="000000"/>
          <w:sz w:val="28"/>
        </w:rPr>
        <w:t xml:space="preserve"> district of Kenya. J. Camel </w:t>
      </w:r>
      <w:proofErr w:type="spellStart"/>
      <w:r w:rsidR="00CE752B" w:rsidRPr="00464BB5">
        <w:rPr>
          <w:rFonts w:cs="Times New Roman"/>
          <w:color w:val="000000"/>
          <w:sz w:val="28"/>
        </w:rPr>
        <w:t>Pract</w:t>
      </w:r>
      <w:proofErr w:type="spellEnd"/>
      <w:r w:rsidR="00CE752B" w:rsidRPr="00464BB5">
        <w:rPr>
          <w:rFonts w:cs="Times New Roman"/>
          <w:color w:val="000000"/>
          <w:sz w:val="28"/>
        </w:rPr>
        <w:t xml:space="preserve">. Res., 11(2): 87-96.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i/>
          <w:iCs/>
          <w:color w:val="000000"/>
          <w:sz w:val="28"/>
        </w:rPr>
        <w:t xml:space="preserve">Books </w:t>
      </w:r>
    </w:p>
    <w:p w:rsidR="00CE752B" w:rsidRPr="00464BB5" w:rsidRDefault="00CE752B" w:rsidP="00464BB5">
      <w:pPr>
        <w:autoSpaceDE w:val="0"/>
        <w:autoSpaceDN w:val="0"/>
        <w:adjustRightInd w:val="0"/>
        <w:spacing w:line="360" w:lineRule="auto"/>
        <w:rPr>
          <w:rFonts w:cs="Times New Roman"/>
          <w:color w:val="000000"/>
          <w:sz w:val="28"/>
        </w:rPr>
      </w:pPr>
      <w:proofErr w:type="spellStart"/>
      <w:r w:rsidRPr="00464BB5">
        <w:rPr>
          <w:rFonts w:cs="Times New Roman"/>
          <w:color w:val="000000"/>
          <w:sz w:val="28"/>
        </w:rPr>
        <w:t>Hulsebusch</w:t>
      </w:r>
      <w:proofErr w:type="spellEnd"/>
      <w:r w:rsidRPr="00464BB5">
        <w:rPr>
          <w:rFonts w:cs="Times New Roman"/>
          <w:color w:val="000000"/>
          <w:sz w:val="28"/>
        </w:rPr>
        <w:t xml:space="preserve">, C.G. and Kaufmann, B.A. 2002. Camel breeds and breeding in Northern Kenya. Kenya Agricultural Research Institute, Nairobi, Kenya. pp 150.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i/>
          <w:iCs/>
          <w:color w:val="000000"/>
          <w:sz w:val="28"/>
        </w:rPr>
        <w:t xml:space="preserve">Chapter in book </w:t>
      </w:r>
    </w:p>
    <w:p w:rsidR="00CE752B" w:rsidRPr="00464BB5" w:rsidRDefault="00CE752B" w:rsidP="00464BB5">
      <w:pPr>
        <w:autoSpaceDE w:val="0"/>
        <w:autoSpaceDN w:val="0"/>
        <w:adjustRightInd w:val="0"/>
        <w:spacing w:line="360" w:lineRule="auto"/>
        <w:rPr>
          <w:rFonts w:cs="Times New Roman"/>
          <w:color w:val="000000"/>
          <w:sz w:val="28"/>
          <w:lang w:val="de-DE"/>
        </w:rPr>
      </w:pPr>
      <w:proofErr w:type="spellStart"/>
      <w:r w:rsidRPr="00464BB5">
        <w:rPr>
          <w:rFonts w:cs="Times New Roman"/>
          <w:color w:val="000000"/>
          <w:sz w:val="28"/>
        </w:rPr>
        <w:t>Wango</w:t>
      </w:r>
      <w:proofErr w:type="spellEnd"/>
      <w:r w:rsidRPr="00464BB5">
        <w:rPr>
          <w:rFonts w:cs="Times New Roman"/>
          <w:color w:val="000000"/>
          <w:sz w:val="28"/>
        </w:rPr>
        <w:t xml:space="preserve">, J., and Farah, Z. 2004. Methods for quality control. In: Milk and meat from the camel. </w:t>
      </w:r>
      <w:r w:rsidRPr="00464BB5">
        <w:rPr>
          <w:rFonts w:cs="Times New Roman"/>
          <w:color w:val="000000"/>
          <w:sz w:val="28"/>
          <w:lang w:val="de-DE"/>
        </w:rPr>
        <w:t xml:space="preserve">Z. Farah and A. Fisher (Eds). Vdf Hochshulverlag AG publ., Zurich (Switzerland), pp 51-65. </w:t>
      </w:r>
    </w:p>
    <w:p w:rsidR="00CE752B" w:rsidRPr="00464BB5" w:rsidRDefault="00CE752B" w:rsidP="00464BB5">
      <w:pPr>
        <w:autoSpaceDE w:val="0"/>
        <w:autoSpaceDN w:val="0"/>
        <w:adjustRightInd w:val="0"/>
        <w:spacing w:line="360" w:lineRule="auto"/>
        <w:rPr>
          <w:rFonts w:cs="Times New Roman"/>
          <w:b/>
          <w:i/>
          <w:color w:val="000000"/>
          <w:sz w:val="28"/>
        </w:rPr>
      </w:pPr>
      <w:r w:rsidRPr="00464BB5">
        <w:rPr>
          <w:rFonts w:cs="Times New Roman"/>
          <w:b/>
          <w:i/>
          <w:iCs/>
          <w:color w:val="000000"/>
          <w:sz w:val="28"/>
        </w:rPr>
        <w:t xml:space="preserve">Tables, figures, pictures </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All figures and tables should be numbered in Arabic numerals and should be referred to in the text as such e.g. Figure 1 or Table 4. The title of each table should be written above the corresponding table. Photographs should be presented in the electronic form of JPEG. </w:t>
      </w:r>
    </w:p>
    <w:p w:rsidR="00EF43A5" w:rsidRDefault="00EF43A5">
      <w:pPr>
        <w:spacing w:line="240" w:lineRule="auto"/>
        <w:jc w:val="left"/>
        <w:rPr>
          <w:rFonts w:cs="Times New Roman"/>
          <w:b/>
          <w:bCs/>
          <w:i/>
          <w:color w:val="000000"/>
          <w:sz w:val="36"/>
          <w:szCs w:val="36"/>
        </w:rPr>
      </w:pPr>
      <w:r>
        <w:rPr>
          <w:rFonts w:cs="Times New Roman"/>
          <w:b/>
          <w:bCs/>
          <w:i/>
          <w:color w:val="000000"/>
          <w:sz w:val="36"/>
          <w:szCs w:val="36"/>
        </w:rPr>
        <w:br w:type="page"/>
      </w:r>
    </w:p>
    <w:p w:rsidR="00CE752B" w:rsidRPr="00EF43A5" w:rsidRDefault="00CE752B" w:rsidP="00EF43A5">
      <w:pPr>
        <w:autoSpaceDE w:val="0"/>
        <w:autoSpaceDN w:val="0"/>
        <w:adjustRightInd w:val="0"/>
        <w:spacing w:line="360" w:lineRule="auto"/>
        <w:jc w:val="center"/>
        <w:rPr>
          <w:rFonts w:cs="Times New Roman"/>
          <w:b/>
          <w:i/>
          <w:color w:val="000000"/>
          <w:sz w:val="32"/>
          <w:szCs w:val="36"/>
        </w:rPr>
      </w:pPr>
      <w:r w:rsidRPr="00EF43A5">
        <w:rPr>
          <w:rFonts w:cs="Times New Roman"/>
          <w:b/>
          <w:bCs/>
          <w:i/>
          <w:color w:val="000000"/>
          <w:sz w:val="32"/>
          <w:szCs w:val="36"/>
        </w:rPr>
        <w:lastRenderedPageBreak/>
        <w:t>Posters</w:t>
      </w:r>
    </w:p>
    <w:p w:rsidR="00CE752B" w:rsidRPr="00464BB5" w:rsidRDefault="00CE752B" w:rsidP="00464BB5">
      <w:pPr>
        <w:autoSpaceDE w:val="0"/>
        <w:autoSpaceDN w:val="0"/>
        <w:adjustRightInd w:val="0"/>
        <w:spacing w:line="360" w:lineRule="auto"/>
        <w:rPr>
          <w:rFonts w:cs="Times New Roman"/>
          <w:color w:val="000000"/>
          <w:sz w:val="28"/>
        </w:rPr>
      </w:pPr>
      <w:r w:rsidRPr="00464BB5">
        <w:rPr>
          <w:rFonts w:cs="Times New Roman"/>
          <w:color w:val="000000"/>
          <w:sz w:val="28"/>
        </w:rPr>
        <w:t xml:space="preserve">Posters should fit into poster board measuring 1682 x 2378mm. The poster should be: </w:t>
      </w:r>
    </w:p>
    <w:p w:rsidR="00CE752B" w:rsidRPr="00464BB5" w:rsidRDefault="00CE752B" w:rsidP="00464BB5">
      <w:pPr>
        <w:numPr>
          <w:ilvl w:val="0"/>
          <w:numId w:val="2"/>
        </w:numPr>
        <w:tabs>
          <w:tab w:val="left" w:pos="220"/>
          <w:tab w:val="left" w:pos="720"/>
        </w:tabs>
        <w:autoSpaceDE w:val="0"/>
        <w:autoSpaceDN w:val="0"/>
        <w:adjustRightInd w:val="0"/>
        <w:spacing w:line="360" w:lineRule="auto"/>
        <w:ind w:hanging="720"/>
        <w:rPr>
          <w:rFonts w:cs="Times New Roman"/>
          <w:color w:val="000000"/>
          <w:sz w:val="28"/>
        </w:rPr>
      </w:pPr>
      <w:r w:rsidRPr="00464BB5">
        <w:rPr>
          <w:rFonts w:cs="Times New Roman"/>
          <w:color w:val="000000"/>
          <w:sz w:val="28"/>
        </w:rPr>
        <w:t xml:space="preserve">Simple, informative, visually appealing and attractive </w:t>
      </w:r>
      <w:r w:rsidRPr="00464BB5">
        <w:rPr>
          <w:rFonts w:ascii="MS Mincho" w:eastAsia="MS Mincho" w:hAnsi="MS Mincho" w:cs="MS Mincho" w:hint="eastAsia"/>
          <w:color w:val="000000"/>
          <w:sz w:val="28"/>
        </w:rPr>
        <w:t> </w:t>
      </w:r>
    </w:p>
    <w:p w:rsidR="00CE752B" w:rsidRPr="00464BB5" w:rsidRDefault="00CE752B" w:rsidP="00464BB5">
      <w:pPr>
        <w:numPr>
          <w:ilvl w:val="0"/>
          <w:numId w:val="2"/>
        </w:numPr>
        <w:tabs>
          <w:tab w:val="left" w:pos="220"/>
          <w:tab w:val="left" w:pos="720"/>
        </w:tabs>
        <w:autoSpaceDE w:val="0"/>
        <w:autoSpaceDN w:val="0"/>
        <w:adjustRightInd w:val="0"/>
        <w:spacing w:line="360" w:lineRule="auto"/>
        <w:ind w:hanging="720"/>
        <w:rPr>
          <w:rFonts w:cs="Times New Roman"/>
          <w:color w:val="000000"/>
          <w:sz w:val="28"/>
        </w:rPr>
      </w:pPr>
      <w:r w:rsidRPr="00464BB5">
        <w:rPr>
          <w:rFonts w:cs="Times New Roman"/>
          <w:color w:val="000000"/>
          <w:sz w:val="28"/>
        </w:rPr>
        <w:t xml:space="preserve">Easy to read and understand with relevant legend </w:t>
      </w:r>
      <w:r w:rsidRPr="00464BB5">
        <w:rPr>
          <w:rFonts w:ascii="MS Mincho" w:eastAsia="MS Mincho" w:hAnsi="MS Mincho" w:cs="MS Mincho" w:hint="eastAsia"/>
          <w:color w:val="000000"/>
          <w:sz w:val="28"/>
        </w:rPr>
        <w:t> </w:t>
      </w:r>
    </w:p>
    <w:p w:rsidR="00CE752B" w:rsidRPr="00464BB5" w:rsidRDefault="00CE752B" w:rsidP="00464BB5">
      <w:pPr>
        <w:numPr>
          <w:ilvl w:val="0"/>
          <w:numId w:val="2"/>
        </w:numPr>
        <w:tabs>
          <w:tab w:val="left" w:pos="220"/>
          <w:tab w:val="left" w:pos="720"/>
        </w:tabs>
        <w:autoSpaceDE w:val="0"/>
        <w:autoSpaceDN w:val="0"/>
        <w:adjustRightInd w:val="0"/>
        <w:spacing w:line="360" w:lineRule="auto"/>
        <w:ind w:hanging="720"/>
        <w:rPr>
          <w:rFonts w:cs="Times New Roman"/>
          <w:color w:val="000000"/>
          <w:sz w:val="28"/>
        </w:rPr>
      </w:pPr>
      <w:r w:rsidRPr="00464BB5">
        <w:rPr>
          <w:rFonts w:cs="Times New Roman"/>
          <w:color w:val="000000"/>
          <w:sz w:val="28"/>
        </w:rPr>
        <w:t xml:space="preserve">Contain text and illustrative material harmoniously combined to produce effective </w:t>
      </w:r>
      <w:r w:rsidRPr="00464BB5">
        <w:rPr>
          <w:rFonts w:ascii="MS Mincho" w:eastAsia="MS Mincho" w:hAnsi="MS Mincho" w:cs="MS Mincho" w:hint="eastAsia"/>
          <w:color w:val="000000"/>
          <w:sz w:val="28"/>
        </w:rPr>
        <w:t> </w:t>
      </w:r>
      <w:r w:rsidRPr="00464BB5">
        <w:rPr>
          <w:rFonts w:cs="Times New Roman"/>
          <w:color w:val="000000"/>
          <w:sz w:val="28"/>
        </w:rPr>
        <w:t xml:space="preserve">presentation </w:t>
      </w:r>
      <w:r w:rsidRPr="00464BB5">
        <w:rPr>
          <w:rFonts w:ascii="MS Mincho" w:eastAsia="MS Mincho" w:hAnsi="MS Mincho" w:cs="MS Mincho" w:hint="eastAsia"/>
          <w:color w:val="000000"/>
          <w:sz w:val="28"/>
        </w:rPr>
        <w:t> </w:t>
      </w:r>
    </w:p>
    <w:p w:rsidR="00F63E6A" w:rsidRDefault="00CE752B" w:rsidP="00464BB5">
      <w:pPr>
        <w:numPr>
          <w:ilvl w:val="0"/>
          <w:numId w:val="2"/>
        </w:numPr>
        <w:tabs>
          <w:tab w:val="left" w:pos="220"/>
          <w:tab w:val="left" w:pos="720"/>
        </w:tabs>
        <w:autoSpaceDE w:val="0"/>
        <w:autoSpaceDN w:val="0"/>
        <w:adjustRightInd w:val="0"/>
        <w:spacing w:line="360" w:lineRule="auto"/>
        <w:ind w:hanging="720"/>
        <w:rPr>
          <w:rFonts w:cs="Times New Roman"/>
          <w:color w:val="000000"/>
          <w:sz w:val="28"/>
        </w:rPr>
      </w:pPr>
      <w:r w:rsidRPr="00464BB5">
        <w:rPr>
          <w:rFonts w:cs="Times New Roman"/>
          <w:color w:val="000000"/>
          <w:sz w:val="28"/>
        </w:rPr>
        <w:t xml:space="preserve">Tell the complete story </w:t>
      </w:r>
      <w:r w:rsidRPr="00464BB5">
        <w:rPr>
          <w:rFonts w:ascii="MS Mincho" w:eastAsia="MS Mincho" w:hAnsi="MS Mincho" w:cs="MS Mincho" w:hint="eastAsia"/>
          <w:color w:val="000000"/>
          <w:sz w:val="28"/>
        </w:rPr>
        <w:t> </w:t>
      </w:r>
      <w:r w:rsidRPr="00464BB5">
        <w:rPr>
          <w:rFonts w:cs="Times New Roman"/>
          <w:bCs/>
          <w:color w:val="000000"/>
          <w:sz w:val="28"/>
        </w:rPr>
        <w:t xml:space="preserve">Length of papers </w:t>
      </w:r>
      <w:r w:rsidRPr="00464BB5">
        <w:rPr>
          <w:rFonts w:ascii="MS Mincho" w:eastAsia="MS Mincho" w:hAnsi="MS Mincho" w:cs="MS Mincho" w:hint="eastAsia"/>
          <w:color w:val="000000"/>
          <w:sz w:val="28"/>
        </w:rPr>
        <w:t> </w:t>
      </w:r>
      <w:r w:rsidRPr="00464BB5">
        <w:rPr>
          <w:rFonts w:cs="Times New Roman"/>
          <w:color w:val="000000"/>
          <w:sz w:val="28"/>
        </w:rPr>
        <w:t>Invited papers must not exceed 8 pages (about 4,000 words including illustrations and tables); contributed papers must not be longer than 10 pages and poster papers must be 4 pages or less - all double spaced</w:t>
      </w:r>
      <w:r w:rsidR="00F63E6A">
        <w:rPr>
          <w:rFonts w:cs="Times New Roman"/>
          <w:color w:val="000000"/>
          <w:sz w:val="28"/>
        </w:rPr>
        <w:t>.</w:t>
      </w:r>
    </w:p>
    <w:p w:rsidR="00CE752B" w:rsidRPr="00464BB5" w:rsidRDefault="00CE752B" w:rsidP="00F63E6A">
      <w:pPr>
        <w:tabs>
          <w:tab w:val="left" w:pos="220"/>
          <w:tab w:val="left" w:pos="720"/>
        </w:tabs>
        <w:autoSpaceDE w:val="0"/>
        <w:autoSpaceDN w:val="0"/>
        <w:adjustRightInd w:val="0"/>
        <w:spacing w:line="360" w:lineRule="auto"/>
        <w:rPr>
          <w:rFonts w:cs="Times New Roman"/>
          <w:color w:val="000000"/>
          <w:sz w:val="28"/>
        </w:rPr>
      </w:pPr>
    </w:p>
    <w:p w:rsidR="001D11D0" w:rsidRPr="00464BB5" w:rsidRDefault="001D11D0" w:rsidP="00464BB5">
      <w:pPr>
        <w:tabs>
          <w:tab w:val="left" w:pos="220"/>
          <w:tab w:val="left" w:pos="720"/>
        </w:tabs>
        <w:autoSpaceDE w:val="0"/>
        <w:autoSpaceDN w:val="0"/>
        <w:adjustRightInd w:val="0"/>
        <w:spacing w:line="360" w:lineRule="auto"/>
        <w:jc w:val="left"/>
        <w:rPr>
          <w:rFonts w:cs="Times New Roman"/>
          <w:b/>
          <w:color w:val="000000"/>
          <w:sz w:val="28"/>
        </w:rPr>
      </w:pPr>
      <w:r w:rsidRPr="00464BB5">
        <w:rPr>
          <w:rFonts w:eastAsia="MS Mincho" w:cs="Times New Roman"/>
          <w:b/>
          <w:color w:val="000000"/>
          <w:sz w:val="28"/>
        </w:rPr>
        <w:t>Important Datelines and Information</w:t>
      </w:r>
    </w:p>
    <w:p w:rsidR="00CE752B" w:rsidRPr="00464BB5" w:rsidRDefault="00CE752B" w:rsidP="00464BB5">
      <w:pPr>
        <w:tabs>
          <w:tab w:val="left" w:pos="220"/>
          <w:tab w:val="left" w:pos="720"/>
        </w:tabs>
        <w:autoSpaceDE w:val="0"/>
        <w:autoSpaceDN w:val="0"/>
        <w:adjustRightInd w:val="0"/>
        <w:spacing w:line="360" w:lineRule="auto"/>
        <w:rPr>
          <w:rFonts w:cs="Times New Roman"/>
          <w:color w:val="000000"/>
          <w:sz w:val="28"/>
        </w:rPr>
      </w:pPr>
      <w:r w:rsidRPr="00464BB5">
        <w:rPr>
          <w:rFonts w:cs="Times New Roman"/>
          <w:color w:val="000000"/>
          <w:sz w:val="28"/>
        </w:rPr>
        <w:t>Start of re</w:t>
      </w:r>
      <w:r w:rsidR="001D11D0" w:rsidRPr="00464BB5">
        <w:rPr>
          <w:rFonts w:cs="Times New Roman"/>
          <w:color w:val="000000"/>
          <w:sz w:val="28"/>
        </w:rPr>
        <w:t>ceipt of abstracts/full papers</w:t>
      </w:r>
      <w:r w:rsidR="001D11D0" w:rsidRPr="00464BB5">
        <w:rPr>
          <w:rFonts w:cs="Times New Roman"/>
          <w:color w:val="000000"/>
          <w:sz w:val="28"/>
        </w:rPr>
        <w:tab/>
      </w:r>
      <w:r w:rsidR="002601CC" w:rsidRPr="00464BB5">
        <w:rPr>
          <w:rFonts w:cs="Times New Roman"/>
          <w:color w:val="000000"/>
          <w:sz w:val="28"/>
        </w:rPr>
        <w:tab/>
      </w:r>
      <w:r w:rsidR="001D11D0" w:rsidRPr="00464BB5">
        <w:rPr>
          <w:rFonts w:cs="Times New Roman"/>
          <w:color w:val="000000"/>
          <w:sz w:val="28"/>
        </w:rPr>
        <w:t>:</w:t>
      </w:r>
      <w:r w:rsidR="001D11D0" w:rsidRPr="00464BB5">
        <w:rPr>
          <w:rFonts w:cs="Times New Roman"/>
          <w:color w:val="000000"/>
          <w:sz w:val="28"/>
        </w:rPr>
        <w:tab/>
      </w:r>
      <w:r w:rsidR="00464BB5" w:rsidRPr="00464BB5">
        <w:rPr>
          <w:rFonts w:cs="Times New Roman"/>
          <w:color w:val="000000"/>
          <w:sz w:val="28"/>
        </w:rPr>
        <w:t>22</w:t>
      </w:r>
      <w:r w:rsidR="001D11D0" w:rsidRPr="00464BB5">
        <w:rPr>
          <w:rFonts w:cs="Times New Roman"/>
          <w:color w:val="000000"/>
          <w:sz w:val="28"/>
          <w:vertAlign w:val="superscript"/>
        </w:rPr>
        <w:t>th</w:t>
      </w:r>
      <w:r w:rsidR="001D11D0" w:rsidRPr="00464BB5">
        <w:rPr>
          <w:rFonts w:cs="Times New Roman"/>
          <w:color w:val="000000"/>
          <w:sz w:val="28"/>
        </w:rPr>
        <w:t xml:space="preserve"> May</w:t>
      </w:r>
      <w:r w:rsidRPr="00464BB5">
        <w:rPr>
          <w:rFonts w:cs="Times New Roman"/>
          <w:color w:val="000000"/>
          <w:sz w:val="28"/>
        </w:rPr>
        <w:t xml:space="preserve"> 2018 </w:t>
      </w:r>
      <w:r w:rsidRPr="00464BB5">
        <w:rPr>
          <w:rFonts w:ascii="MS Mincho" w:eastAsia="MS Mincho" w:hAnsi="MS Mincho" w:cs="MS Mincho" w:hint="eastAsia"/>
          <w:color w:val="000000"/>
          <w:sz w:val="28"/>
        </w:rPr>
        <w:t> </w:t>
      </w:r>
    </w:p>
    <w:p w:rsidR="001D11D0" w:rsidRPr="00464BB5" w:rsidRDefault="00CE752B" w:rsidP="00464BB5">
      <w:pPr>
        <w:tabs>
          <w:tab w:val="left" w:pos="220"/>
          <w:tab w:val="left" w:pos="720"/>
        </w:tabs>
        <w:autoSpaceDE w:val="0"/>
        <w:autoSpaceDN w:val="0"/>
        <w:adjustRightInd w:val="0"/>
        <w:spacing w:line="360" w:lineRule="auto"/>
        <w:rPr>
          <w:rFonts w:cs="Times New Roman"/>
          <w:color w:val="000000"/>
          <w:sz w:val="28"/>
        </w:rPr>
      </w:pPr>
      <w:r w:rsidRPr="00464BB5">
        <w:rPr>
          <w:rFonts w:cs="Times New Roman"/>
          <w:color w:val="000000"/>
          <w:sz w:val="28"/>
        </w:rPr>
        <w:t>Paper submission close date</w:t>
      </w:r>
      <w:r w:rsidR="001D11D0" w:rsidRPr="00464BB5">
        <w:rPr>
          <w:rFonts w:cs="Times New Roman"/>
          <w:color w:val="000000"/>
          <w:sz w:val="28"/>
        </w:rPr>
        <w:tab/>
      </w:r>
      <w:r w:rsidR="001D11D0" w:rsidRPr="00464BB5">
        <w:rPr>
          <w:rFonts w:cs="Times New Roman"/>
          <w:color w:val="000000"/>
          <w:sz w:val="28"/>
        </w:rPr>
        <w:tab/>
      </w:r>
      <w:r w:rsidR="001D11D0" w:rsidRPr="00464BB5">
        <w:rPr>
          <w:rFonts w:cs="Times New Roman"/>
          <w:color w:val="000000"/>
          <w:sz w:val="28"/>
        </w:rPr>
        <w:tab/>
        <w:t>:</w:t>
      </w:r>
      <w:r w:rsidR="001D11D0" w:rsidRPr="00464BB5">
        <w:rPr>
          <w:rFonts w:cs="Times New Roman"/>
          <w:color w:val="000000"/>
          <w:sz w:val="28"/>
        </w:rPr>
        <w:tab/>
      </w:r>
      <w:r w:rsidR="00464BB5" w:rsidRPr="00464BB5">
        <w:rPr>
          <w:rFonts w:cs="Times New Roman"/>
          <w:color w:val="000000"/>
          <w:sz w:val="28"/>
        </w:rPr>
        <w:t>6</w:t>
      </w:r>
      <w:r w:rsidR="00464BB5" w:rsidRPr="00464BB5">
        <w:rPr>
          <w:rFonts w:cs="Times New Roman"/>
          <w:color w:val="000000"/>
          <w:sz w:val="28"/>
          <w:vertAlign w:val="superscript"/>
        </w:rPr>
        <w:t>th</w:t>
      </w:r>
      <w:r w:rsidR="00464BB5" w:rsidRPr="00464BB5">
        <w:rPr>
          <w:rFonts w:cs="Times New Roman"/>
          <w:color w:val="000000"/>
          <w:sz w:val="28"/>
        </w:rPr>
        <w:t xml:space="preserve"> June</w:t>
      </w:r>
      <w:r w:rsidR="001D11D0" w:rsidRPr="00464BB5">
        <w:rPr>
          <w:rFonts w:cs="Times New Roman"/>
          <w:color w:val="000000"/>
          <w:sz w:val="28"/>
        </w:rPr>
        <w:t xml:space="preserve"> 2018 </w:t>
      </w:r>
      <w:r w:rsidR="001D11D0" w:rsidRPr="00464BB5">
        <w:rPr>
          <w:rFonts w:ascii="MS Mincho" w:eastAsia="MS Mincho" w:hAnsi="MS Mincho" w:cs="MS Mincho" w:hint="eastAsia"/>
          <w:color w:val="000000"/>
          <w:sz w:val="28"/>
        </w:rPr>
        <w:t> </w:t>
      </w:r>
    </w:p>
    <w:p w:rsidR="00F63E6A" w:rsidRDefault="00F63E6A" w:rsidP="00464BB5">
      <w:pPr>
        <w:tabs>
          <w:tab w:val="left" w:pos="220"/>
          <w:tab w:val="left" w:pos="720"/>
        </w:tabs>
        <w:autoSpaceDE w:val="0"/>
        <w:autoSpaceDN w:val="0"/>
        <w:adjustRightInd w:val="0"/>
        <w:spacing w:line="360" w:lineRule="auto"/>
        <w:rPr>
          <w:rFonts w:cs="Times New Roman"/>
          <w:b/>
          <w:bCs/>
          <w:color w:val="000000"/>
          <w:sz w:val="28"/>
        </w:rPr>
      </w:pPr>
    </w:p>
    <w:p w:rsidR="001D11D0" w:rsidRPr="00464BB5" w:rsidRDefault="00CE752B" w:rsidP="00464BB5">
      <w:pPr>
        <w:tabs>
          <w:tab w:val="left" w:pos="220"/>
          <w:tab w:val="left" w:pos="720"/>
        </w:tabs>
        <w:autoSpaceDE w:val="0"/>
        <w:autoSpaceDN w:val="0"/>
        <w:adjustRightInd w:val="0"/>
        <w:spacing w:line="360" w:lineRule="auto"/>
        <w:rPr>
          <w:rFonts w:eastAsia="MS Mincho" w:cs="Times New Roman"/>
          <w:color w:val="000000"/>
          <w:sz w:val="28"/>
        </w:rPr>
      </w:pPr>
      <w:r w:rsidRPr="00464BB5">
        <w:rPr>
          <w:rFonts w:cs="Times New Roman"/>
          <w:b/>
          <w:bCs/>
          <w:color w:val="000000"/>
          <w:sz w:val="28"/>
        </w:rPr>
        <w:t>Contact address</w:t>
      </w:r>
      <w:r w:rsidRPr="00464BB5">
        <w:rPr>
          <w:rFonts w:cs="Times New Roman"/>
          <w:bCs/>
          <w:color w:val="000000"/>
          <w:sz w:val="28"/>
        </w:rPr>
        <w:t xml:space="preserve"> </w:t>
      </w:r>
      <w:r w:rsidRPr="00464BB5">
        <w:rPr>
          <w:rFonts w:ascii="MS Mincho" w:eastAsia="MS Mincho" w:hAnsi="MS Mincho" w:cs="MS Mincho" w:hint="eastAsia"/>
          <w:color w:val="000000"/>
          <w:sz w:val="28"/>
        </w:rPr>
        <w:t> </w:t>
      </w:r>
    </w:p>
    <w:p w:rsidR="001D11D0" w:rsidRPr="00464BB5" w:rsidRDefault="008E5982" w:rsidP="00464BB5">
      <w:pPr>
        <w:tabs>
          <w:tab w:val="left" w:pos="220"/>
          <w:tab w:val="left" w:pos="720"/>
        </w:tabs>
        <w:autoSpaceDE w:val="0"/>
        <w:autoSpaceDN w:val="0"/>
        <w:adjustRightInd w:val="0"/>
        <w:spacing w:line="360" w:lineRule="auto"/>
        <w:rPr>
          <w:rFonts w:eastAsia="MS Mincho" w:cs="Times New Roman"/>
          <w:color w:val="000000"/>
          <w:sz w:val="28"/>
        </w:rPr>
      </w:pPr>
      <w:r w:rsidRPr="00464BB5">
        <w:rPr>
          <w:rFonts w:eastAsia="MS Mincho" w:cs="Times New Roman"/>
          <w:color w:val="000000"/>
          <w:sz w:val="28"/>
        </w:rPr>
        <w:t>Malawi Forum for Agricultural Advisory Services,</w:t>
      </w:r>
    </w:p>
    <w:p w:rsidR="008E5982" w:rsidRPr="00464BB5" w:rsidRDefault="008E5982" w:rsidP="00464BB5">
      <w:pPr>
        <w:tabs>
          <w:tab w:val="left" w:pos="220"/>
          <w:tab w:val="left" w:pos="720"/>
        </w:tabs>
        <w:autoSpaceDE w:val="0"/>
        <w:autoSpaceDN w:val="0"/>
        <w:adjustRightInd w:val="0"/>
        <w:spacing w:line="360" w:lineRule="auto"/>
        <w:rPr>
          <w:rFonts w:eastAsia="MS Mincho" w:cs="Times New Roman"/>
          <w:color w:val="000000"/>
          <w:sz w:val="28"/>
        </w:rPr>
      </w:pPr>
      <w:r w:rsidRPr="00464BB5">
        <w:rPr>
          <w:rFonts w:eastAsia="MS Mincho" w:cs="Times New Roman"/>
          <w:color w:val="000000"/>
          <w:sz w:val="28"/>
        </w:rPr>
        <w:t>C/O Box 30081,</w:t>
      </w:r>
    </w:p>
    <w:p w:rsidR="008E5982" w:rsidRPr="00464BB5" w:rsidRDefault="008E5982" w:rsidP="00464BB5">
      <w:pPr>
        <w:tabs>
          <w:tab w:val="left" w:pos="220"/>
          <w:tab w:val="left" w:pos="720"/>
        </w:tabs>
        <w:autoSpaceDE w:val="0"/>
        <w:autoSpaceDN w:val="0"/>
        <w:adjustRightInd w:val="0"/>
        <w:spacing w:line="360" w:lineRule="auto"/>
        <w:rPr>
          <w:rFonts w:eastAsia="MS Mincho" w:cs="Times New Roman"/>
          <w:color w:val="000000"/>
          <w:sz w:val="28"/>
        </w:rPr>
      </w:pPr>
      <w:r w:rsidRPr="00464BB5">
        <w:rPr>
          <w:rFonts w:eastAsia="MS Mincho" w:cs="Times New Roman"/>
          <w:color w:val="000000"/>
          <w:sz w:val="28"/>
        </w:rPr>
        <w:t>Lilongwe 3.</w:t>
      </w:r>
    </w:p>
    <w:p w:rsidR="008E5982" w:rsidRDefault="007E733E" w:rsidP="00464BB5">
      <w:pPr>
        <w:tabs>
          <w:tab w:val="left" w:pos="220"/>
          <w:tab w:val="left" w:pos="720"/>
        </w:tabs>
        <w:autoSpaceDE w:val="0"/>
        <w:autoSpaceDN w:val="0"/>
        <w:adjustRightInd w:val="0"/>
        <w:spacing w:line="360" w:lineRule="auto"/>
        <w:rPr>
          <w:rFonts w:eastAsia="MS Mincho" w:cs="Times New Roman"/>
          <w:color w:val="000000"/>
          <w:sz w:val="28"/>
        </w:rPr>
      </w:pPr>
      <w:r>
        <w:rPr>
          <w:rFonts w:eastAsia="MS Mincho" w:cs="Times New Roman"/>
          <w:color w:val="000000"/>
          <w:sz w:val="28"/>
        </w:rPr>
        <w:t xml:space="preserve">Phone: </w:t>
      </w:r>
      <w:r w:rsidR="008E5982" w:rsidRPr="00464BB5">
        <w:rPr>
          <w:rFonts w:eastAsia="MS Mincho" w:cs="Times New Roman"/>
          <w:color w:val="000000"/>
          <w:sz w:val="28"/>
        </w:rPr>
        <w:t>+265</w:t>
      </w:r>
      <w:r>
        <w:rPr>
          <w:rFonts w:eastAsia="MS Mincho" w:cs="Times New Roman"/>
          <w:color w:val="000000"/>
          <w:sz w:val="28"/>
        </w:rPr>
        <w:t xml:space="preserve"> </w:t>
      </w:r>
      <w:r w:rsidR="008E5982" w:rsidRPr="00464BB5">
        <w:rPr>
          <w:rFonts w:eastAsia="MS Mincho" w:cs="Times New Roman"/>
          <w:color w:val="000000"/>
          <w:sz w:val="28"/>
        </w:rPr>
        <w:t>884</w:t>
      </w:r>
      <w:r>
        <w:rPr>
          <w:rFonts w:eastAsia="MS Mincho" w:cs="Times New Roman"/>
          <w:color w:val="000000"/>
          <w:sz w:val="28"/>
        </w:rPr>
        <w:t xml:space="preserve"> </w:t>
      </w:r>
      <w:r w:rsidR="008E5982" w:rsidRPr="00464BB5">
        <w:rPr>
          <w:rFonts w:eastAsia="MS Mincho" w:cs="Times New Roman"/>
          <w:color w:val="000000"/>
          <w:sz w:val="28"/>
        </w:rPr>
        <w:t>613</w:t>
      </w:r>
      <w:r>
        <w:rPr>
          <w:rFonts w:eastAsia="MS Mincho" w:cs="Times New Roman"/>
          <w:color w:val="000000"/>
          <w:sz w:val="28"/>
        </w:rPr>
        <w:t xml:space="preserve"> </w:t>
      </w:r>
      <w:r w:rsidR="008E5982" w:rsidRPr="00464BB5">
        <w:rPr>
          <w:rFonts w:eastAsia="MS Mincho" w:cs="Times New Roman"/>
          <w:color w:val="000000"/>
          <w:sz w:val="28"/>
        </w:rPr>
        <w:t>748</w:t>
      </w:r>
    </w:p>
    <w:p w:rsidR="007E733E" w:rsidRDefault="007E733E" w:rsidP="007E733E">
      <w:pPr>
        <w:tabs>
          <w:tab w:val="left" w:pos="220"/>
          <w:tab w:val="left" w:pos="720"/>
        </w:tabs>
        <w:autoSpaceDE w:val="0"/>
        <w:autoSpaceDN w:val="0"/>
        <w:adjustRightInd w:val="0"/>
        <w:spacing w:line="360" w:lineRule="auto"/>
        <w:rPr>
          <w:rFonts w:eastAsia="MS Mincho" w:cs="Times New Roman"/>
          <w:color w:val="000000"/>
          <w:sz w:val="28"/>
        </w:rPr>
      </w:pPr>
      <w:r>
        <w:rPr>
          <w:rFonts w:eastAsia="MS Mincho" w:cs="Times New Roman"/>
          <w:color w:val="000000"/>
          <w:sz w:val="28"/>
        </w:rPr>
        <w:t xml:space="preserve">Email: </w:t>
      </w:r>
      <w:hyperlink r:id="rId10" w:history="1">
        <w:r w:rsidRPr="00464BB5">
          <w:rPr>
            <w:rStyle w:val="Hyperlink"/>
            <w:rFonts w:eastAsia="MS Mincho" w:cs="Times New Roman"/>
            <w:sz w:val="28"/>
          </w:rPr>
          <w:t>mafaasextensionweek@afaas-africa.org</w:t>
        </w:r>
      </w:hyperlink>
    </w:p>
    <w:p w:rsidR="007E733E" w:rsidRPr="007E733E" w:rsidRDefault="007E733E" w:rsidP="007E733E">
      <w:pPr>
        <w:tabs>
          <w:tab w:val="left" w:pos="5985"/>
        </w:tabs>
        <w:rPr>
          <w:rFonts w:eastAsia="MS Mincho" w:cs="Times New Roman"/>
          <w:sz w:val="28"/>
        </w:rPr>
      </w:pPr>
      <w:r>
        <w:rPr>
          <w:rFonts w:eastAsia="MS Mincho" w:cs="Times New Roman"/>
          <w:sz w:val="28"/>
        </w:rPr>
        <w:tab/>
      </w:r>
    </w:p>
    <w:sectPr w:rsidR="007E733E" w:rsidRPr="007E733E" w:rsidSect="002601CC">
      <w:footerReference w:type="default" r:id="rId11"/>
      <w:pgSz w:w="12240" w:h="15840"/>
      <w:pgMar w:top="720" w:right="720" w:bottom="720" w:left="72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1F0" w:rsidRDefault="002D71F0" w:rsidP="001D11D0">
      <w:pPr>
        <w:spacing w:line="240" w:lineRule="auto"/>
      </w:pPr>
      <w:r>
        <w:separator/>
      </w:r>
    </w:p>
  </w:endnote>
  <w:endnote w:type="continuationSeparator" w:id="0">
    <w:p w:rsidR="002D71F0" w:rsidRDefault="002D71F0" w:rsidP="001D11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609243"/>
      <w:docPartObj>
        <w:docPartGallery w:val="Page Numbers (Bottom of Page)"/>
        <w:docPartUnique/>
      </w:docPartObj>
    </w:sdtPr>
    <w:sdtEndPr>
      <w:rPr>
        <w:color w:val="7F7F7F" w:themeColor="background1" w:themeShade="7F"/>
        <w:spacing w:val="60"/>
      </w:rPr>
    </w:sdtEndPr>
    <w:sdtContent>
      <w:p w:rsidR="007E733E" w:rsidRDefault="007E733E">
        <w:pPr>
          <w:pStyle w:val="Footer"/>
          <w:pBdr>
            <w:top w:val="single" w:sz="4" w:space="1" w:color="D9D9D9" w:themeColor="background1" w:themeShade="D9"/>
          </w:pBdr>
          <w:jc w:val="right"/>
        </w:pPr>
        <w:r>
          <w:fldChar w:fldCharType="begin"/>
        </w:r>
        <w:r>
          <w:instrText xml:space="preserve"> PAGE   \* MERGEFORMAT </w:instrText>
        </w:r>
        <w:r>
          <w:fldChar w:fldCharType="separate"/>
        </w:r>
        <w:r w:rsidR="00F63E6A">
          <w:rPr>
            <w:noProof/>
          </w:rPr>
          <w:t>4</w:t>
        </w:r>
        <w:r>
          <w:rPr>
            <w:noProof/>
          </w:rPr>
          <w:fldChar w:fldCharType="end"/>
        </w:r>
        <w:r>
          <w:t xml:space="preserve"> | </w:t>
        </w:r>
        <w:r>
          <w:rPr>
            <w:color w:val="7F7F7F" w:themeColor="background1" w:themeShade="7F"/>
            <w:spacing w:val="60"/>
          </w:rPr>
          <w:t>Page</w:t>
        </w:r>
      </w:p>
    </w:sdtContent>
  </w:sdt>
  <w:p w:rsidR="007E733E" w:rsidRDefault="007E73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1F0" w:rsidRDefault="002D71F0" w:rsidP="001D11D0">
      <w:pPr>
        <w:spacing w:line="240" w:lineRule="auto"/>
      </w:pPr>
      <w:r>
        <w:separator/>
      </w:r>
    </w:p>
  </w:footnote>
  <w:footnote w:type="continuationSeparator" w:id="0">
    <w:p w:rsidR="002D71F0" w:rsidRDefault="002D71F0" w:rsidP="001D11D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A01CD5B2"/>
    <w:lvl w:ilvl="0" w:tplc="0409000D">
      <w:start w:val="1"/>
      <w:numFmt w:val="bullet"/>
      <w:lvlText w:val=""/>
      <w:lvlJc w:val="left"/>
      <w:pPr>
        <w:ind w:left="94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EC53DF8"/>
    <w:multiLevelType w:val="hybridMultilevel"/>
    <w:tmpl w:val="26DC2AFC"/>
    <w:lvl w:ilvl="0" w:tplc="04090009">
      <w:start w:val="1"/>
      <w:numFmt w:val="bullet"/>
      <w:lvlText w:val=""/>
      <w:lvlJc w:val="left"/>
      <w:pPr>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7A3F7A"/>
    <w:multiLevelType w:val="hybridMultilevel"/>
    <w:tmpl w:val="D5B8725C"/>
    <w:lvl w:ilvl="0" w:tplc="0409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2B"/>
    <w:rsid w:val="00005352"/>
    <w:rsid w:val="001B352D"/>
    <w:rsid w:val="001D11D0"/>
    <w:rsid w:val="002601CC"/>
    <w:rsid w:val="002A0E95"/>
    <w:rsid w:val="002A2706"/>
    <w:rsid w:val="002A33CA"/>
    <w:rsid w:val="002D71F0"/>
    <w:rsid w:val="003C2399"/>
    <w:rsid w:val="003E5CBF"/>
    <w:rsid w:val="004365DA"/>
    <w:rsid w:val="00452DFE"/>
    <w:rsid w:val="00464BB5"/>
    <w:rsid w:val="004674C7"/>
    <w:rsid w:val="00480519"/>
    <w:rsid w:val="005708A1"/>
    <w:rsid w:val="005A1C3F"/>
    <w:rsid w:val="005A50CA"/>
    <w:rsid w:val="005B7D7F"/>
    <w:rsid w:val="00614F84"/>
    <w:rsid w:val="00630733"/>
    <w:rsid w:val="006C050F"/>
    <w:rsid w:val="00766355"/>
    <w:rsid w:val="007E733E"/>
    <w:rsid w:val="008D5803"/>
    <w:rsid w:val="008D608F"/>
    <w:rsid w:val="008E5982"/>
    <w:rsid w:val="009D7992"/>
    <w:rsid w:val="00AC140E"/>
    <w:rsid w:val="00CD0FA7"/>
    <w:rsid w:val="00CE752B"/>
    <w:rsid w:val="00DA6DEF"/>
    <w:rsid w:val="00E11082"/>
    <w:rsid w:val="00E112EE"/>
    <w:rsid w:val="00EF43A5"/>
    <w:rsid w:val="00F4243D"/>
    <w:rsid w:val="00F63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354BFA-EC0C-6644-B6A5-74367DDA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082"/>
    <w:pPr>
      <w:spacing w:line="480" w:lineRule="auto"/>
      <w:jc w:val="both"/>
    </w:pPr>
    <w:rPr>
      <w:rFonts w:ascii="Times New Roman" w:hAnsi="Times New Roman"/>
      <w:color w:val="000000" w:themeColor="text1"/>
    </w:rPr>
  </w:style>
  <w:style w:type="paragraph" w:styleId="Heading1">
    <w:name w:val="heading 1"/>
    <w:basedOn w:val="Normal"/>
    <w:next w:val="Normal"/>
    <w:link w:val="Heading1Char"/>
    <w:autoRedefine/>
    <w:uiPriority w:val="9"/>
    <w:qFormat/>
    <w:rsid w:val="00DA6DEF"/>
    <w:pPr>
      <w:keepNext/>
      <w:keepLines/>
      <w:spacing w:before="480" w:line="276" w:lineRule="auto"/>
      <w:outlineLvl w:val="0"/>
    </w:pPr>
    <w:rPr>
      <w:rFonts w:eastAsiaTheme="majorEastAsia" w:cstheme="majorBidi"/>
      <w:b/>
      <w:bCs/>
      <w:szCs w:val="28"/>
    </w:rPr>
  </w:style>
  <w:style w:type="paragraph" w:styleId="Heading2">
    <w:name w:val="heading 2"/>
    <w:basedOn w:val="Normal"/>
    <w:next w:val="Normal"/>
    <w:link w:val="Heading2Char"/>
    <w:autoRedefine/>
    <w:uiPriority w:val="9"/>
    <w:unhideWhenUsed/>
    <w:qFormat/>
    <w:rsid w:val="00E11082"/>
    <w:pPr>
      <w:keepNext/>
      <w:keepLines/>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E11082"/>
    <w:pPr>
      <w:keepNext/>
      <w:keepLines/>
      <w:outlineLvl w:val="2"/>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DEF"/>
    <w:rPr>
      <w:rFonts w:ascii="Times New Roman" w:eastAsiaTheme="majorEastAsia" w:hAnsi="Times New Roman" w:cstheme="majorBidi"/>
      <w:b/>
      <w:bCs/>
      <w:color w:val="000000" w:themeColor="text1"/>
      <w:szCs w:val="28"/>
    </w:rPr>
  </w:style>
  <w:style w:type="character" w:customStyle="1" w:styleId="Heading2Char">
    <w:name w:val="Heading 2 Char"/>
    <w:basedOn w:val="DefaultParagraphFont"/>
    <w:link w:val="Heading2"/>
    <w:uiPriority w:val="9"/>
    <w:rsid w:val="00E11082"/>
    <w:rPr>
      <w:rFonts w:ascii="Times New Roman" w:eastAsiaTheme="majorEastAsia" w:hAnsi="Times New Roman" w:cstheme="majorBidi"/>
      <w:b/>
      <w:color w:val="000000" w:themeColor="text1"/>
      <w:szCs w:val="26"/>
    </w:rPr>
  </w:style>
  <w:style w:type="paragraph" w:styleId="Title">
    <w:name w:val="Title"/>
    <w:basedOn w:val="Normal"/>
    <w:next w:val="Normal"/>
    <w:link w:val="TitleChar"/>
    <w:autoRedefine/>
    <w:uiPriority w:val="10"/>
    <w:qFormat/>
    <w:rsid w:val="00DA6DEF"/>
    <w:pPr>
      <w:pBdr>
        <w:bottom w:val="single" w:sz="8" w:space="4" w:color="4472C4" w:themeColor="accent1"/>
      </w:pBdr>
      <w:spacing w:after="300" w:line="240" w:lineRule="auto"/>
      <w:contextualSpacing/>
    </w:pPr>
    <w:rPr>
      <w:rFonts w:eastAsiaTheme="majorEastAsia" w:cstheme="majorBidi"/>
      <w:spacing w:val="5"/>
      <w:kern w:val="28"/>
      <w:szCs w:val="52"/>
    </w:rPr>
  </w:style>
  <w:style w:type="character" w:customStyle="1" w:styleId="TitleChar">
    <w:name w:val="Title Char"/>
    <w:basedOn w:val="DefaultParagraphFont"/>
    <w:link w:val="Title"/>
    <w:uiPriority w:val="10"/>
    <w:rsid w:val="00DA6DEF"/>
    <w:rPr>
      <w:rFonts w:ascii="Times New Roman" w:eastAsiaTheme="majorEastAsia" w:hAnsi="Times New Roman" w:cstheme="majorBidi"/>
      <w:color w:val="000000" w:themeColor="text1"/>
      <w:spacing w:val="5"/>
      <w:kern w:val="28"/>
      <w:szCs w:val="52"/>
    </w:rPr>
  </w:style>
  <w:style w:type="character" w:customStyle="1" w:styleId="Heading3Char">
    <w:name w:val="Heading 3 Char"/>
    <w:basedOn w:val="DefaultParagraphFont"/>
    <w:link w:val="Heading3"/>
    <w:uiPriority w:val="9"/>
    <w:semiHidden/>
    <w:rsid w:val="00E11082"/>
    <w:rPr>
      <w:rFonts w:ascii="Times New Roman" w:eastAsiaTheme="majorEastAsia" w:hAnsi="Times New Roman" w:cstheme="majorBidi"/>
      <w:color w:val="000000" w:themeColor="text1"/>
    </w:rPr>
  </w:style>
  <w:style w:type="paragraph" w:styleId="FootnoteText">
    <w:name w:val="footnote text"/>
    <w:basedOn w:val="Normal"/>
    <w:link w:val="FootnoteTextChar"/>
    <w:uiPriority w:val="99"/>
    <w:semiHidden/>
    <w:unhideWhenUsed/>
    <w:rsid w:val="001D11D0"/>
    <w:pPr>
      <w:spacing w:line="240" w:lineRule="auto"/>
    </w:pPr>
    <w:rPr>
      <w:sz w:val="20"/>
      <w:szCs w:val="20"/>
    </w:rPr>
  </w:style>
  <w:style w:type="character" w:customStyle="1" w:styleId="FootnoteTextChar">
    <w:name w:val="Footnote Text Char"/>
    <w:basedOn w:val="DefaultParagraphFont"/>
    <w:link w:val="FootnoteText"/>
    <w:uiPriority w:val="99"/>
    <w:semiHidden/>
    <w:rsid w:val="001D11D0"/>
    <w:rPr>
      <w:rFonts w:ascii="Times New Roman" w:hAnsi="Times New Roman"/>
      <w:color w:val="000000" w:themeColor="text1"/>
      <w:sz w:val="20"/>
      <w:szCs w:val="20"/>
    </w:rPr>
  </w:style>
  <w:style w:type="character" w:styleId="FootnoteReference">
    <w:name w:val="footnote reference"/>
    <w:basedOn w:val="DefaultParagraphFont"/>
    <w:uiPriority w:val="99"/>
    <w:semiHidden/>
    <w:unhideWhenUsed/>
    <w:rsid w:val="001D11D0"/>
    <w:rPr>
      <w:vertAlign w:val="superscript"/>
    </w:rPr>
  </w:style>
  <w:style w:type="character" w:styleId="Hyperlink">
    <w:name w:val="Hyperlink"/>
    <w:basedOn w:val="DefaultParagraphFont"/>
    <w:uiPriority w:val="99"/>
    <w:unhideWhenUsed/>
    <w:rsid w:val="00630733"/>
    <w:rPr>
      <w:color w:val="0563C1" w:themeColor="hyperlink"/>
      <w:u w:val="single"/>
    </w:rPr>
  </w:style>
  <w:style w:type="character" w:customStyle="1" w:styleId="UnresolvedMention1">
    <w:name w:val="Unresolved Mention1"/>
    <w:basedOn w:val="DefaultParagraphFont"/>
    <w:uiPriority w:val="99"/>
    <w:rsid w:val="00630733"/>
    <w:rPr>
      <w:color w:val="808080"/>
      <w:shd w:val="clear" w:color="auto" w:fill="E6E6E6"/>
    </w:rPr>
  </w:style>
  <w:style w:type="paragraph" w:styleId="BalloonText">
    <w:name w:val="Balloon Text"/>
    <w:basedOn w:val="Normal"/>
    <w:link w:val="BalloonTextChar"/>
    <w:uiPriority w:val="99"/>
    <w:semiHidden/>
    <w:unhideWhenUsed/>
    <w:rsid w:val="005708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8A1"/>
    <w:rPr>
      <w:rFonts w:ascii="Segoe UI" w:hAnsi="Segoe UI" w:cs="Segoe UI"/>
      <w:color w:val="000000" w:themeColor="text1"/>
      <w:sz w:val="18"/>
      <w:szCs w:val="18"/>
    </w:rPr>
  </w:style>
  <w:style w:type="paragraph" w:styleId="Header">
    <w:name w:val="header"/>
    <w:basedOn w:val="Normal"/>
    <w:link w:val="HeaderChar"/>
    <w:uiPriority w:val="99"/>
    <w:unhideWhenUsed/>
    <w:rsid w:val="007E733E"/>
    <w:pPr>
      <w:tabs>
        <w:tab w:val="center" w:pos="4680"/>
        <w:tab w:val="right" w:pos="9360"/>
      </w:tabs>
      <w:spacing w:line="240" w:lineRule="auto"/>
    </w:pPr>
  </w:style>
  <w:style w:type="character" w:customStyle="1" w:styleId="HeaderChar">
    <w:name w:val="Header Char"/>
    <w:basedOn w:val="DefaultParagraphFont"/>
    <w:link w:val="Header"/>
    <w:uiPriority w:val="99"/>
    <w:rsid w:val="007E733E"/>
    <w:rPr>
      <w:rFonts w:ascii="Times New Roman" w:hAnsi="Times New Roman"/>
      <w:color w:val="000000" w:themeColor="text1"/>
    </w:rPr>
  </w:style>
  <w:style w:type="paragraph" w:styleId="Footer">
    <w:name w:val="footer"/>
    <w:basedOn w:val="Normal"/>
    <w:link w:val="FooterChar"/>
    <w:uiPriority w:val="99"/>
    <w:unhideWhenUsed/>
    <w:rsid w:val="007E733E"/>
    <w:pPr>
      <w:tabs>
        <w:tab w:val="center" w:pos="4680"/>
        <w:tab w:val="right" w:pos="9360"/>
      </w:tabs>
      <w:spacing w:line="240" w:lineRule="auto"/>
    </w:pPr>
  </w:style>
  <w:style w:type="character" w:customStyle="1" w:styleId="FooterChar">
    <w:name w:val="Footer Char"/>
    <w:basedOn w:val="DefaultParagraphFont"/>
    <w:link w:val="Footer"/>
    <w:uiPriority w:val="99"/>
    <w:rsid w:val="007E733E"/>
    <w:rPr>
      <w:rFonts w:ascii="Times New Roman" w:hAnsi="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faasextensionweek@afaas-afric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faasextensionweek@afaas-africa.org" TargetMode="External"/><Relationship Id="rId4" Type="http://schemas.openxmlformats.org/officeDocument/2006/relationships/settings" Target="settings.xml"/><Relationship Id="rId9" Type="http://schemas.openxmlformats.org/officeDocument/2006/relationships/hyperlink" Target="mailto:isaacmambo@bunda.luanar.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06E2E-58BE-4722-AA9C-5D8F857B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Nyasa Research and Consult</Company>
  <LinksUpToDate>false</LinksUpToDate>
  <CharactersWithSpaces>5903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Mayamiko Nathaniel Kakwera</dc:creator>
  <cp:keywords/>
  <dc:description/>
  <cp:lastModifiedBy>fw1</cp:lastModifiedBy>
  <cp:revision>4</cp:revision>
  <dcterms:created xsi:type="dcterms:W3CDTF">2018-05-22T07:30:00Z</dcterms:created>
  <dcterms:modified xsi:type="dcterms:W3CDTF">2018-05-22T08:50:00Z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